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4CB91" w14:textId="77777777" w:rsidR="00EB62B7" w:rsidRPr="00D3130A" w:rsidRDefault="00EB62B7" w:rsidP="00D644D0">
      <w:pPr>
        <w:pStyle w:val="af3"/>
        <w:spacing w:before="0" w:beforeAutospacing="0" w:after="0" w:afterAutospacing="0"/>
        <w:jc w:val="center"/>
        <w:rPr>
          <w:b/>
          <w:bCs/>
          <w:sz w:val="24"/>
          <w:szCs w:val="24"/>
        </w:rPr>
      </w:pPr>
      <w:r w:rsidRPr="00D3130A">
        <w:rPr>
          <w:b/>
          <w:bCs/>
          <w:sz w:val="24"/>
          <w:szCs w:val="24"/>
        </w:rPr>
        <w:t xml:space="preserve">ДОГОВОР </w:t>
      </w:r>
      <w:r w:rsidR="00397CCB" w:rsidRPr="00D3130A">
        <w:rPr>
          <w:b/>
          <w:bCs/>
          <w:sz w:val="24"/>
          <w:szCs w:val="24"/>
        </w:rPr>
        <w:t xml:space="preserve">ПОСТАВКИ </w:t>
      </w:r>
      <w:r w:rsidRPr="00D3130A">
        <w:rPr>
          <w:b/>
          <w:bCs/>
          <w:sz w:val="24"/>
          <w:szCs w:val="24"/>
        </w:rPr>
        <w:t xml:space="preserve">№ </w:t>
      </w:r>
      <w:r w:rsidR="0077717B" w:rsidRPr="00D3130A">
        <w:rPr>
          <w:b/>
          <w:bCs/>
          <w:sz w:val="24"/>
          <w:szCs w:val="24"/>
        </w:rPr>
        <w:t>________</w:t>
      </w:r>
    </w:p>
    <w:p w14:paraId="0ED25D69" w14:textId="77777777" w:rsidR="00397CCB" w:rsidRPr="00D3130A" w:rsidRDefault="00397CCB" w:rsidP="00D644D0">
      <w:pPr>
        <w:pStyle w:val="af3"/>
        <w:spacing w:before="0" w:beforeAutospacing="0" w:after="0" w:afterAutospacing="0"/>
        <w:jc w:val="both"/>
        <w:rPr>
          <w:sz w:val="24"/>
          <w:szCs w:val="24"/>
        </w:rPr>
      </w:pPr>
    </w:p>
    <w:tbl>
      <w:tblPr>
        <w:tblW w:w="5000" w:type="pct"/>
        <w:tblCellSpacing w:w="0" w:type="dxa"/>
        <w:tblCellMar>
          <w:left w:w="0" w:type="dxa"/>
          <w:right w:w="0" w:type="dxa"/>
        </w:tblCellMar>
        <w:tblLook w:val="0000" w:firstRow="0" w:lastRow="0" w:firstColumn="0" w:lastColumn="0" w:noHBand="0" w:noVBand="0"/>
      </w:tblPr>
      <w:tblGrid>
        <w:gridCol w:w="6"/>
        <w:gridCol w:w="10187"/>
      </w:tblGrid>
      <w:tr w:rsidR="00EB62B7" w:rsidRPr="00D3130A" w14:paraId="2AAD57F2" w14:textId="77777777" w:rsidTr="00EB62B7">
        <w:trPr>
          <w:tblCellSpacing w:w="0" w:type="dxa"/>
        </w:trPr>
        <w:tc>
          <w:tcPr>
            <w:tcW w:w="0" w:type="auto"/>
            <w:vAlign w:val="center"/>
          </w:tcPr>
          <w:p w14:paraId="37562F8E" w14:textId="77777777" w:rsidR="00EB62B7" w:rsidRPr="00D3130A" w:rsidRDefault="00EB62B7" w:rsidP="00D644D0">
            <w:pPr>
              <w:rPr>
                <w:rFonts w:eastAsia="Calibri"/>
                <w:szCs w:val="24"/>
              </w:rPr>
            </w:pPr>
          </w:p>
        </w:tc>
        <w:tc>
          <w:tcPr>
            <w:tcW w:w="0" w:type="auto"/>
            <w:vAlign w:val="center"/>
          </w:tcPr>
          <w:p w14:paraId="006B2D16" w14:textId="0EBF1821" w:rsidR="00EB62B7" w:rsidRPr="00D3130A" w:rsidRDefault="00EB62B7" w:rsidP="00CD46A7">
            <w:pPr>
              <w:rPr>
                <w:rFonts w:eastAsia="Calibri"/>
                <w:szCs w:val="24"/>
              </w:rPr>
            </w:pPr>
            <w:r w:rsidRPr="00D3130A">
              <w:rPr>
                <w:rFonts w:eastAsia="Calibri"/>
                <w:szCs w:val="24"/>
              </w:rPr>
              <w:t>г.</w:t>
            </w:r>
            <w:r w:rsidR="00285147" w:rsidRPr="00D3130A">
              <w:rPr>
                <w:rFonts w:eastAsia="Calibri"/>
                <w:szCs w:val="24"/>
              </w:rPr>
              <w:t xml:space="preserve"> </w:t>
            </w:r>
            <w:r w:rsidR="00CD46A7">
              <w:rPr>
                <w:rFonts w:eastAsia="Calibri"/>
                <w:szCs w:val="24"/>
              </w:rPr>
              <w:t>Красноярск</w:t>
            </w:r>
            <w:r w:rsidRPr="00D3130A">
              <w:rPr>
                <w:rFonts w:eastAsia="Calibri"/>
                <w:szCs w:val="24"/>
              </w:rPr>
              <w:t xml:space="preserve">                                                          </w:t>
            </w:r>
            <w:r w:rsidR="00583ABC" w:rsidRPr="00D3130A">
              <w:rPr>
                <w:rFonts w:eastAsia="Calibri"/>
                <w:szCs w:val="24"/>
              </w:rPr>
              <w:t xml:space="preserve">                             </w:t>
            </w:r>
            <w:r w:rsidRPr="00D3130A">
              <w:rPr>
                <w:rFonts w:eastAsia="Calibri"/>
                <w:szCs w:val="24"/>
              </w:rPr>
              <w:t xml:space="preserve">      </w:t>
            </w:r>
            <w:r w:rsidR="00301097" w:rsidRPr="00D3130A">
              <w:rPr>
                <w:rFonts w:eastAsia="Calibri"/>
                <w:szCs w:val="24"/>
              </w:rPr>
              <w:t xml:space="preserve">            </w:t>
            </w:r>
            <w:r w:rsidR="00CD46A7">
              <w:rPr>
                <w:rFonts w:eastAsia="Calibri"/>
                <w:szCs w:val="24"/>
              </w:rPr>
              <w:t xml:space="preserve"> </w:t>
            </w:r>
            <w:r w:rsidR="00301097" w:rsidRPr="00D3130A">
              <w:rPr>
                <w:rFonts w:eastAsia="Calibri"/>
                <w:szCs w:val="24"/>
              </w:rPr>
              <w:t xml:space="preserve"> </w:t>
            </w:r>
            <w:r w:rsidRPr="00D3130A">
              <w:rPr>
                <w:rFonts w:eastAsia="Calibri"/>
                <w:szCs w:val="24"/>
              </w:rPr>
              <w:t xml:space="preserve"> </w:t>
            </w:r>
            <w:r w:rsidR="00822A97" w:rsidRPr="00D3130A">
              <w:rPr>
                <w:rFonts w:eastAsia="Calibri"/>
                <w:szCs w:val="24"/>
              </w:rPr>
              <w:t>«</w:t>
            </w:r>
            <w:r w:rsidR="00CD46A7">
              <w:rPr>
                <w:rFonts w:eastAsia="Calibri"/>
                <w:szCs w:val="24"/>
              </w:rPr>
              <w:t>____</w:t>
            </w:r>
            <w:r w:rsidR="00D25CA7" w:rsidRPr="00D3130A">
              <w:rPr>
                <w:rFonts w:eastAsia="Calibri"/>
                <w:szCs w:val="24"/>
              </w:rPr>
              <w:t>»</w:t>
            </w:r>
            <w:r w:rsidR="00CD46A7">
              <w:rPr>
                <w:rFonts w:eastAsia="Calibri"/>
                <w:szCs w:val="24"/>
              </w:rPr>
              <w:t>___</w:t>
            </w:r>
            <w:r w:rsidRPr="00D3130A">
              <w:rPr>
                <w:rFonts w:eastAsia="Calibri"/>
                <w:szCs w:val="24"/>
              </w:rPr>
              <w:t>20</w:t>
            </w:r>
            <w:r w:rsidR="00285147" w:rsidRPr="00D3130A">
              <w:rPr>
                <w:rFonts w:eastAsia="Calibri"/>
                <w:szCs w:val="24"/>
              </w:rPr>
              <w:t>2</w:t>
            </w:r>
            <w:r w:rsidR="00326E22" w:rsidRPr="00D3130A">
              <w:rPr>
                <w:rFonts w:eastAsia="Calibri"/>
                <w:szCs w:val="24"/>
              </w:rPr>
              <w:t>4</w:t>
            </w:r>
            <w:r w:rsidRPr="00D3130A">
              <w:rPr>
                <w:rFonts w:eastAsia="Calibri"/>
                <w:szCs w:val="24"/>
              </w:rPr>
              <w:t xml:space="preserve"> г.</w:t>
            </w:r>
          </w:p>
        </w:tc>
      </w:tr>
    </w:tbl>
    <w:p w14:paraId="5713A62C" w14:textId="77777777" w:rsidR="00EB62B7" w:rsidRPr="00D3130A" w:rsidRDefault="00EB62B7" w:rsidP="00D644D0">
      <w:pPr>
        <w:pStyle w:val="af3"/>
        <w:spacing w:before="0" w:beforeAutospacing="0" w:after="0" w:afterAutospacing="0"/>
        <w:ind w:firstLine="709"/>
        <w:jc w:val="both"/>
        <w:rPr>
          <w:b/>
          <w:bCs/>
          <w:sz w:val="24"/>
          <w:szCs w:val="24"/>
        </w:rPr>
      </w:pPr>
    </w:p>
    <w:p w14:paraId="27DAC15C" w14:textId="73E2C997" w:rsidR="0077717B" w:rsidRDefault="00285147" w:rsidP="0077717B">
      <w:pPr>
        <w:widowControl w:val="0"/>
        <w:ind w:firstLine="709"/>
        <w:rPr>
          <w:szCs w:val="24"/>
        </w:rPr>
      </w:pPr>
      <w:r w:rsidRPr="00D3130A">
        <w:rPr>
          <w:szCs w:val="24"/>
        </w:rPr>
        <w:t>Общество с огра</w:t>
      </w:r>
      <w:r w:rsidR="00D25CA7" w:rsidRPr="00D3130A">
        <w:rPr>
          <w:szCs w:val="24"/>
        </w:rPr>
        <w:t>ниченной ответственностью «Н ТРЭВЕЛ</w:t>
      </w:r>
      <w:r w:rsidRPr="00D3130A">
        <w:rPr>
          <w:szCs w:val="24"/>
        </w:rPr>
        <w:t>», именуемое в дальнейшем «</w:t>
      </w:r>
      <w:r w:rsidRPr="00D3130A">
        <w:rPr>
          <w:b/>
          <w:szCs w:val="24"/>
        </w:rPr>
        <w:t>Покупатель»</w:t>
      </w:r>
      <w:r w:rsidRPr="00D3130A">
        <w:rPr>
          <w:szCs w:val="24"/>
        </w:rPr>
        <w:t xml:space="preserve">, в лице </w:t>
      </w:r>
      <w:r w:rsidR="00822A97" w:rsidRPr="00D3130A">
        <w:rPr>
          <w:bCs/>
          <w:szCs w:val="24"/>
        </w:rPr>
        <w:t>Г</w:t>
      </w:r>
      <w:r w:rsidRPr="00D3130A">
        <w:rPr>
          <w:bCs/>
          <w:szCs w:val="24"/>
        </w:rPr>
        <w:t>енерального директора Геращенко Оксаны Николае</w:t>
      </w:r>
      <w:r w:rsidR="00822A97" w:rsidRPr="00D3130A">
        <w:rPr>
          <w:bCs/>
          <w:szCs w:val="24"/>
        </w:rPr>
        <w:t>вны, действующего на основании У</w:t>
      </w:r>
      <w:r w:rsidRPr="00D3130A">
        <w:rPr>
          <w:bCs/>
          <w:szCs w:val="24"/>
        </w:rPr>
        <w:t>с</w:t>
      </w:r>
      <w:r w:rsidR="00556F32" w:rsidRPr="00D3130A">
        <w:rPr>
          <w:bCs/>
          <w:szCs w:val="24"/>
        </w:rPr>
        <w:t>тава</w:t>
      </w:r>
      <w:r w:rsidR="0077717B" w:rsidRPr="00D3130A">
        <w:rPr>
          <w:szCs w:val="24"/>
        </w:rPr>
        <w:t xml:space="preserve">, с одной стороны, и </w:t>
      </w:r>
    </w:p>
    <w:p w14:paraId="5E5C8EAE" w14:textId="7351334A" w:rsidR="00CD46A7" w:rsidRPr="00D3130A" w:rsidRDefault="00CD46A7" w:rsidP="0077717B">
      <w:pPr>
        <w:widowControl w:val="0"/>
        <w:ind w:firstLine="709"/>
        <w:rPr>
          <w:szCs w:val="24"/>
        </w:rPr>
      </w:pPr>
      <w:r w:rsidRPr="001A6A49">
        <w:t xml:space="preserve">____________ </w:t>
      </w:r>
      <w:r w:rsidRPr="001A6A49">
        <w:rPr>
          <w:i/>
        </w:rPr>
        <w:t>(указывается наименование юридического лица)</w:t>
      </w:r>
      <w:r w:rsidRPr="001A6A49">
        <w:t xml:space="preserve">, именуемое в дальнейшем </w:t>
      </w:r>
      <w:r w:rsidRPr="005041F4">
        <w:rPr>
          <w:b/>
        </w:rPr>
        <w:t>«</w:t>
      </w:r>
      <w:r w:rsidR="005041F4" w:rsidRPr="005041F4">
        <w:rPr>
          <w:b/>
        </w:rPr>
        <w:t>Поставщик</w:t>
      </w:r>
      <w:r w:rsidRPr="005041F4">
        <w:rPr>
          <w:b/>
        </w:rPr>
        <w:t>»</w:t>
      </w:r>
      <w:r w:rsidRPr="001A6A49">
        <w:t>, в лице _____________ (</w:t>
      </w:r>
      <w:r w:rsidRPr="001A6A49">
        <w:rPr>
          <w:i/>
        </w:rPr>
        <w:t>указывается ФИО лица, подписывающего договор</w:t>
      </w:r>
      <w:r w:rsidRPr="001A6A49">
        <w:t xml:space="preserve">), действующего (ей) на основании _________ </w:t>
      </w:r>
      <w:r w:rsidRPr="001A6A49">
        <w:rPr>
          <w:i/>
        </w:rPr>
        <w:t>(если договор подписывает руководитель организации указывается на основании «</w:t>
      </w:r>
      <w:r w:rsidRPr="001A6A49">
        <w:t>Устава</w:t>
      </w:r>
      <w:r w:rsidRPr="001A6A49">
        <w:rPr>
          <w:i/>
        </w:rPr>
        <w:t xml:space="preserve">», если подписывает представитель по доверенности указывается на основании </w:t>
      </w:r>
      <w:r w:rsidRPr="001A6A49">
        <w:t>«доверенности от «_____»_________20____№ __________»</w:t>
      </w:r>
      <w:r w:rsidRPr="001A6A49">
        <w:rPr>
          <w:i/>
        </w:rPr>
        <w:t>)</w:t>
      </w:r>
      <w:r w:rsidRPr="001A6A49">
        <w:t>, с другой стороны,</w:t>
      </w:r>
      <w:r>
        <w:t xml:space="preserve"> совместно именуемые «Стороны»,</w:t>
      </w:r>
      <w:r w:rsidRPr="00D3130A">
        <w:rPr>
          <w:szCs w:val="24"/>
        </w:rPr>
        <w:t xml:space="preserve"> (на основании протокола Тендерной (Закупочной) комиссии от «</w:t>
      </w:r>
      <w:r>
        <w:rPr>
          <w:szCs w:val="24"/>
        </w:rPr>
        <w:t>___</w:t>
      </w:r>
      <w:r w:rsidRPr="00D3130A">
        <w:rPr>
          <w:szCs w:val="24"/>
        </w:rPr>
        <w:t>»</w:t>
      </w:r>
      <w:r>
        <w:rPr>
          <w:szCs w:val="24"/>
        </w:rPr>
        <w:t>______</w:t>
      </w:r>
      <w:r w:rsidRPr="00D3130A">
        <w:rPr>
          <w:szCs w:val="24"/>
        </w:rPr>
        <w:t>2024 года по лоту №</w:t>
      </w:r>
      <w:hyperlink r:id="rId8" w:tgtFrame="_self" w:history="1">
        <w:r w:rsidRPr="00D3130A">
          <w:rPr>
            <w:color w:val="333333"/>
            <w:szCs w:val="24"/>
          </w:rPr>
          <w:t xml:space="preserve"> НТР/</w:t>
        </w:r>
        <w:r>
          <w:rPr>
            <w:color w:val="333333"/>
            <w:szCs w:val="24"/>
          </w:rPr>
          <w:t>__</w:t>
        </w:r>
        <w:r w:rsidRPr="00D3130A">
          <w:rPr>
            <w:color w:val="333333"/>
            <w:szCs w:val="24"/>
          </w:rPr>
          <w:t>-</w:t>
        </w:r>
        <w:proofErr w:type="spellStart"/>
        <w:r w:rsidRPr="00D3130A">
          <w:rPr>
            <w:color w:val="333333"/>
            <w:szCs w:val="24"/>
          </w:rPr>
          <w:t>пр</w:t>
        </w:r>
        <w:proofErr w:type="spellEnd"/>
        <w:r w:rsidRPr="00D3130A">
          <w:rPr>
            <w:color w:val="333333"/>
            <w:szCs w:val="24"/>
          </w:rPr>
          <w:t>-ТК</w:t>
        </w:r>
      </w:hyperlink>
      <w:r w:rsidRPr="00D3130A">
        <w:rPr>
          <w:szCs w:val="24"/>
        </w:rPr>
        <w:t xml:space="preserve">) </w:t>
      </w:r>
      <w:r w:rsidRPr="001A6A49">
        <w:t>заключили на</w:t>
      </w:r>
      <w:r>
        <w:t>стоящий договор о нижеследующем</w:t>
      </w:r>
      <w:r>
        <w:t>.</w:t>
      </w:r>
    </w:p>
    <w:p w14:paraId="1F33E5ED" w14:textId="77777777" w:rsidR="00004C89" w:rsidRPr="00D3130A" w:rsidRDefault="00004C89" w:rsidP="00D644D0">
      <w:pPr>
        <w:ind w:firstLine="709"/>
        <w:rPr>
          <w:szCs w:val="24"/>
        </w:rPr>
      </w:pPr>
    </w:p>
    <w:p w14:paraId="25086F3E" w14:textId="1B46023A" w:rsidR="00004C89" w:rsidRPr="00D3130A" w:rsidRDefault="00004C89" w:rsidP="001D58B0">
      <w:pPr>
        <w:pStyle w:val="af0"/>
        <w:numPr>
          <w:ilvl w:val="0"/>
          <w:numId w:val="14"/>
        </w:numPr>
        <w:tabs>
          <w:tab w:val="left" w:pos="284"/>
        </w:tabs>
        <w:ind w:left="0" w:firstLine="0"/>
        <w:jc w:val="center"/>
        <w:rPr>
          <w:rFonts w:eastAsia="Calibri"/>
          <w:b/>
          <w:bCs/>
          <w:szCs w:val="24"/>
        </w:rPr>
      </w:pPr>
      <w:r w:rsidRPr="00D3130A">
        <w:rPr>
          <w:rFonts w:eastAsia="Calibri"/>
          <w:b/>
          <w:bCs/>
          <w:szCs w:val="24"/>
        </w:rPr>
        <w:t>ПРЕДМЕТ</w:t>
      </w:r>
      <w:r w:rsidR="00503D8A" w:rsidRPr="00D3130A">
        <w:rPr>
          <w:rFonts w:eastAsia="Calibri"/>
          <w:b/>
          <w:bCs/>
          <w:szCs w:val="24"/>
        </w:rPr>
        <w:t xml:space="preserve"> </w:t>
      </w:r>
      <w:r w:rsidRPr="00D3130A">
        <w:rPr>
          <w:rFonts w:eastAsia="Calibri"/>
          <w:b/>
          <w:bCs/>
          <w:szCs w:val="24"/>
        </w:rPr>
        <w:t>ДОГОВОРА</w:t>
      </w:r>
    </w:p>
    <w:p w14:paraId="7D250B08" w14:textId="77777777" w:rsidR="00352E5F" w:rsidRPr="00D3130A" w:rsidRDefault="00352E5F" w:rsidP="00577210">
      <w:pPr>
        <w:pStyle w:val="af0"/>
        <w:tabs>
          <w:tab w:val="left" w:pos="284"/>
        </w:tabs>
        <w:ind w:left="0"/>
        <w:rPr>
          <w:rFonts w:eastAsia="Calibri"/>
          <w:b/>
          <w:bCs/>
          <w:szCs w:val="24"/>
        </w:rPr>
      </w:pPr>
    </w:p>
    <w:p w14:paraId="19EB68A5" w14:textId="291A8C54" w:rsidR="00BA2A08" w:rsidRPr="00D3130A" w:rsidRDefault="00004C89" w:rsidP="001D58B0">
      <w:pPr>
        <w:pStyle w:val="af3"/>
        <w:numPr>
          <w:ilvl w:val="1"/>
          <w:numId w:val="14"/>
        </w:numPr>
        <w:tabs>
          <w:tab w:val="left" w:pos="1134"/>
        </w:tabs>
        <w:spacing w:before="0" w:beforeAutospacing="0" w:after="0" w:afterAutospacing="0"/>
        <w:ind w:left="0" w:firstLine="709"/>
        <w:jc w:val="both"/>
        <w:rPr>
          <w:sz w:val="24"/>
          <w:szCs w:val="24"/>
        </w:rPr>
      </w:pPr>
      <w:r w:rsidRPr="00D3130A">
        <w:rPr>
          <w:bCs/>
          <w:sz w:val="24"/>
          <w:szCs w:val="24"/>
        </w:rPr>
        <w:t>Поставщик</w:t>
      </w:r>
      <w:r w:rsidRPr="00D3130A">
        <w:rPr>
          <w:sz w:val="24"/>
          <w:szCs w:val="24"/>
        </w:rPr>
        <w:t xml:space="preserve"> обязуется поставить в собственность </w:t>
      </w:r>
      <w:r w:rsidRPr="00D3130A">
        <w:rPr>
          <w:bCs/>
          <w:sz w:val="24"/>
          <w:szCs w:val="24"/>
        </w:rPr>
        <w:t xml:space="preserve">Покупателя </w:t>
      </w:r>
      <w:r w:rsidR="00E62637" w:rsidRPr="00D3130A">
        <w:rPr>
          <w:bCs/>
          <w:sz w:val="24"/>
          <w:szCs w:val="24"/>
        </w:rPr>
        <w:t>Т</w:t>
      </w:r>
      <w:r w:rsidR="009663FD" w:rsidRPr="00D3130A">
        <w:rPr>
          <w:bCs/>
          <w:sz w:val="24"/>
          <w:szCs w:val="24"/>
        </w:rPr>
        <w:t xml:space="preserve">овар </w:t>
      </w:r>
      <w:r w:rsidR="009663FD" w:rsidRPr="00D3130A">
        <w:rPr>
          <w:sz w:val="24"/>
          <w:szCs w:val="24"/>
        </w:rPr>
        <w:t xml:space="preserve">в соответствии со Спецификацией (Приложение № 1 к Договору) </w:t>
      </w:r>
      <w:r w:rsidRPr="00D3130A">
        <w:rPr>
          <w:sz w:val="24"/>
          <w:szCs w:val="24"/>
        </w:rPr>
        <w:t xml:space="preserve">(далее – </w:t>
      </w:r>
      <w:r w:rsidR="009D4F9E" w:rsidRPr="00D3130A">
        <w:rPr>
          <w:sz w:val="24"/>
          <w:szCs w:val="24"/>
        </w:rPr>
        <w:t>«</w:t>
      </w:r>
      <w:r w:rsidRPr="00D3130A">
        <w:rPr>
          <w:sz w:val="24"/>
          <w:szCs w:val="24"/>
        </w:rPr>
        <w:t>Товар</w:t>
      </w:r>
      <w:r w:rsidR="009D4F9E" w:rsidRPr="00D3130A">
        <w:rPr>
          <w:sz w:val="24"/>
          <w:szCs w:val="24"/>
        </w:rPr>
        <w:t>»</w:t>
      </w:r>
      <w:r w:rsidRPr="00D3130A">
        <w:rPr>
          <w:sz w:val="24"/>
          <w:szCs w:val="24"/>
        </w:rPr>
        <w:t xml:space="preserve">), а </w:t>
      </w:r>
      <w:r w:rsidRPr="00D3130A">
        <w:rPr>
          <w:bCs/>
          <w:sz w:val="24"/>
          <w:szCs w:val="24"/>
        </w:rPr>
        <w:t>Покупатель</w:t>
      </w:r>
      <w:r w:rsidRPr="00D3130A">
        <w:rPr>
          <w:sz w:val="24"/>
          <w:szCs w:val="24"/>
        </w:rPr>
        <w:t xml:space="preserve"> обязуется принять и оплатить Товар.</w:t>
      </w:r>
    </w:p>
    <w:p w14:paraId="72498D38" w14:textId="3117F8CC" w:rsidR="00BA2A08" w:rsidRPr="00D3130A" w:rsidRDefault="00004C89" w:rsidP="001D58B0">
      <w:pPr>
        <w:pStyle w:val="af3"/>
        <w:numPr>
          <w:ilvl w:val="1"/>
          <w:numId w:val="14"/>
        </w:numPr>
        <w:tabs>
          <w:tab w:val="left" w:pos="1134"/>
        </w:tabs>
        <w:spacing w:before="0" w:beforeAutospacing="0" w:after="0" w:afterAutospacing="0"/>
        <w:ind w:left="0" w:firstLine="709"/>
        <w:jc w:val="both"/>
        <w:rPr>
          <w:bCs/>
          <w:sz w:val="24"/>
          <w:szCs w:val="24"/>
        </w:rPr>
      </w:pPr>
      <w:r w:rsidRPr="00D3130A">
        <w:rPr>
          <w:bCs/>
          <w:sz w:val="24"/>
          <w:szCs w:val="24"/>
        </w:rPr>
        <w:t>Наименование, количество</w:t>
      </w:r>
      <w:r w:rsidR="009A4273" w:rsidRPr="00D3130A">
        <w:rPr>
          <w:bCs/>
          <w:sz w:val="24"/>
          <w:szCs w:val="24"/>
        </w:rPr>
        <w:t xml:space="preserve"> и цена</w:t>
      </w:r>
      <w:r w:rsidRPr="00D3130A">
        <w:rPr>
          <w:bCs/>
          <w:sz w:val="24"/>
          <w:szCs w:val="24"/>
        </w:rPr>
        <w:t xml:space="preserve"> </w:t>
      </w:r>
      <w:r w:rsidR="00426B0E" w:rsidRPr="00D3130A">
        <w:rPr>
          <w:bCs/>
          <w:sz w:val="24"/>
          <w:szCs w:val="24"/>
        </w:rPr>
        <w:t>Товара</w:t>
      </w:r>
      <w:r w:rsidR="009A4273" w:rsidRPr="00D3130A">
        <w:rPr>
          <w:bCs/>
          <w:sz w:val="24"/>
          <w:szCs w:val="24"/>
        </w:rPr>
        <w:t>, условия поставки Товара</w:t>
      </w:r>
      <w:r w:rsidR="00426B0E" w:rsidRPr="00D3130A">
        <w:rPr>
          <w:bCs/>
          <w:sz w:val="24"/>
          <w:szCs w:val="24"/>
        </w:rPr>
        <w:t xml:space="preserve"> указываются в С</w:t>
      </w:r>
      <w:r w:rsidRPr="00D3130A">
        <w:rPr>
          <w:bCs/>
          <w:sz w:val="24"/>
          <w:szCs w:val="24"/>
        </w:rPr>
        <w:t>пецификации</w:t>
      </w:r>
      <w:r w:rsidR="009663FD" w:rsidRPr="00D3130A">
        <w:rPr>
          <w:bCs/>
          <w:sz w:val="24"/>
          <w:szCs w:val="24"/>
        </w:rPr>
        <w:t xml:space="preserve">, являющейся </w:t>
      </w:r>
      <w:r w:rsidRPr="00D3130A">
        <w:rPr>
          <w:bCs/>
          <w:sz w:val="24"/>
          <w:szCs w:val="24"/>
        </w:rPr>
        <w:t xml:space="preserve">неотъемлемой частью </w:t>
      </w:r>
      <w:r w:rsidR="00296C96" w:rsidRPr="00D3130A">
        <w:rPr>
          <w:bCs/>
          <w:sz w:val="24"/>
          <w:szCs w:val="24"/>
        </w:rPr>
        <w:t>Договора</w:t>
      </w:r>
      <w:r w:rsidRPr="00D3130A">
        <w:rPr>
          <w:bCs/>
          <w:sz w:val="24"/>
          <w:szCs w:val="24"/>
        </w:rPr>
        <w:t xml:space="preserve">. В случае противоречия условий </w:t>
      </w:r>
      <w:r w:rsidR="00296C96" w:rsidRPr="00D3130A">
        <w:rPr>
          <w:bCs/>
          <w:sz w:val="24"/>
          <w:szCs w:val="24"/>
        </w:rPr>
        <w:t xml:space="preserve">Спецификации </w:t>
      </w:r>
      <w:r w:rsidRPr="00D3130A">
        <w:rPr>
          <w:bCs/>
          <w:sz w:val="24"/>
          <w:szCs w:val="24"/>
        </w:rPr>
        <w:t xml:space="preserve">условиям настоящего Договора, применяются условия, согласованные </w:t>
      </w:r>
      <w:r w:rsidR="00296C96" w:rsidRPr="00D3130A">
        <w:rPr>
          <w:bCs/>
          <w:sz w:val="24"/>
          <w:szCs w:val="24"/>
        </w:rPr>
        <w:t xml:space="preserve">Сторонами </w:t>
      </w:r>
      <w:r w:rsidRPr="00D3130A">
        <w:rPr>
          <w:bCs/>
          <w:sz w:val="24"/>
          <w:szCs w:val="24"/>
        </w:rPr>
        <w:t xml:space="preserve">в </w:t>
      </w:r>
      <w:r w:rsidR="00296C96" w:rsidRPr="00D3130A">
        <w:rPr>
          <w:bCs/>
          <w:sz w:val="24"/>
          <w:szCs w:val="24"/>
        </w:rPr>
        <w:t>Спецификации</w:t>
      </w:r>
      <w:r w:rsidRPr="00D3130A">
        <w:rPr>
          <w:bCs/>
          <w:sz w:val="24"/>
          <w:szCs w:val="24"/>
        </w:rPr>
        <w:t>.</w:t>
      </w:r>
    </w:p>
    <w:p w14:paraId="1C559DF3" w14:textId="7913B9F0" w:rsidR="00BA2A08" w:rsidRPr="00D3130A" w:rsidRDefault="00296C96" w:rsidP="001D58B0">
      <w:pPr>
        <w:pStyle w:val="af3"/>
        <w:numPr>
          <w:ilvl w:val="1"/>
          <w:numId w:val="14"/>
        </w:numPr>
        <w:tabs>
          <w:tab w:val="left" w:pos="1134"/>
        </w:tabs>
        <w:spacing w:before="0" w:beforeAutospacing="0" w:after="0" w:afterAutospacing="0"/>
        <w:ind w:left="0" w:firstLine="709"/>
        <w:jc w:val="both"/>
        <w:rPr>
          <w:bCs/>
          <w:sz w:val="24"/>
          <w:szCs w:val="24"/>
        </w:rPr>
      </w:pPr>
      <w:r w:rsidRPr="00D3130A">
        <w:rPr>
          <w:bCs/>
          <w:sz w:val="24"/>
          <w:szCs w:val="24"/>
        </w:rPr>
        <w:t>Товар по своему качеству и характеристикам должен соответствовать ГОСТ</w:t>
      </w:r>
      <w:r w:rsidR="009663FD" w:rsidRPr="00D3130A">
        <w:rPr>
          <w:bCs/>
          <w:sz w:val="24"/>
          <w:szCs w:val="24"/>
        </w:rPr>
        <w:t xml:space="preserve"> </w:t>
      </w:r>
      <w:r w:rsidRPr="00D3130A">
        <w:rPr>
          <w:bCs/>
          <w:sz w:val="24"/>
          <w:szCs w:val="24"/>
        </w:rPr>
        <w:t xml:space="preserve">и ТУ, установленным на данный вид </w:t>
      </w:r>
      <w:r w:rsidR="009A4273" w:rsidRPr="00D3130A">
        <w:rPr>
          <w:bCs/>
          <w:sz w:val="24"/>
          <w:szCs w:val="24"/>
        </w:rPr>
        <w:t>Т</w:t>
      </w:r>
      <w:r w:rsidRPr="00D3130A">
        <w:rPr>
          <w:bCs/>
          <w:sz w:val="24"/>
          <w:szCs w:val="24"/>
        </w:rPr>
        <w:t>овара, и удостоверяться сертификатами качества.</w:t>
      </w:r>
    </w:p>
    <w:p w14:paraId="5496C080" w14:textId="64EC0951" w:rsidR="009663FD" w:rsidRPr="00D3130A" w:rsidRDefault="00296C96" w:rsidP="001D58B0">
      <w:pPr>
        <w:pStyle w:val="af3"/>
        <w:numPr>
          <w:ilvl w:val="1"/>
          <w:numId w:val="14"/>
        </w:numPr>
        <w:tabs>
          <w:tab w:val="left" w:pos="1134"/>
        </w:tabs>
        <w:spacing w:before="0" w:beforeAutospacing="0" w:after="0" w:afterAutospacing="0"/>
        <w:ind w:left="0" w:firstLine="709"/>
        <w:jc w:val="both"/>
        <w:rPr>
          <w:bCs/>
          <w:sz w:val="24"/>
          <w:szCs w:val="24"/>
        </w:rPr>
      </w:pPr>
      <w:r w:rsidRPr="00D3130A">
        <w:rPr>
          <w:bCs/>
          <w:sz w:val="24"/>
          <w:szCs w:val="24"/>
        </w:rPr>
        <w:t xml:space="preserve">Поставщик гарантирует, что </w:t>
      </w:r>
      <w:r w:rsidR="009663FD" w:rsidRPr="00D3130A">
        <w:rPr>
          <w:bCs/>
          <w:sz w:val="24"/>
          <w:szCs w:val="24"/>
        </w:rPr>
        <w:t>Т</w:t>
      </w:r>
      <w:r w:rsidRPr="00D3130A">
        <w:rPr>
          <w:bCs/>
          <w:sz w:val="24"/>
          <w:szCs w:val="24"/>
        </w:rPr>
        <w:t>овар является новым (ранее никем не использовался),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6567FBC4" w14:textId="61128C77" w:rsidR="00296C96" w:rsidRPr="00D3130A" w:rsidRDefault="009663FD" w:rsidP="00577210">
      <w:pPr>
        <w:pStyle w:val="af3"/>
        <w:spacing w:before="0" w:beforeAutospacing="0" w:after="0" w:afterAutospacing="0"/>
        <w:ind w:firstLine="709"/>
        <w:jc w:val="both"/>
        <w:rPr>
          <w:sz w:val="24"/>
          <w:szCs w:val="24"/>
        </w:rPr>
      </w:pPr>
      <w:r w:rsidRPr="00D3130A">
        <w:rPr>
          <w:sz w:val="24"/>
          <w:szCs w:val="24"/>
        </w:rPr>
        <w:t xml:space="preserve">1.5. </w:t>
      </w:r>
      <w:r w:rsidR="00296C96" w:rsidRPr="00D3130A">
        <w:rPr>
          <w:sz w:val="24"/>
          <w:szCs w:val="24"/>
        </w:rPr>
        <w:t xml:space="preserve">Стороны согласовали, что с момента передачи </w:t>
      </w:r>
      <w:r w:rsidRPr="00D3130A">
        <w:rPr>
          <w:sz w:val="24"/>
          <w:szCs w:val="24"/>
        </w:rPr>
        <w:t>Т</w:t>
      </w:r>
      <w:r w:rsidR="00296C96" w:rsidRPr="00D3130A">
        <w:rPr>
          <w:sz w:val="24"/>
          <w:szCs w:val="24"/>
        </w:rPr>
        <w:t xml:space="preserve">овара Покупателю и до его оплаты </w:t>
      </w:r>
      <w:r w:rsidRPr="00D3130A">
        <w:rPr>
          <w:sz w:val="24"/>
          <w:szCs w:val="24"/>
        </w:rPr>
        <w:t>Т</w:t>
      </w:r>
      <w:r w:rsidR="00296C96" w:rsidRPr="00D3130A">
        <w:rPr>
          <w:sz w:val="24"/>
          <w:szCs w:val="24"/>
        </w:rPr>
        <w:t>овар не находится в залоге у Поставщика.</w:t>
      </w:r>
    </w:p>
    <w:p w14:paraId="68D93C9E" w14:textId="77777777" w:rsidR="00004C89" w:rsidRPr="00D3130A" w:rsidRDefault="00004C89" w:rsidP="00577210">
      <w:pPr>
        <w:pStyle w:val="af3"/>
        <w:spacing w:before="0" w:beforeAutospacing="0" w:after="0" w:afterAutospacing="0"/>
        <w:jc w:val="both"/>
        <w:rPr>
          <w:sz w:val="24"/>
          <w:szCs w:val="24"/>
        </w:rPr>
      </w:pPr>
    </w:p>
    <w:p w14:paraId="70F774E1" w14:textId="16394D96" w:rsidR="00004C89" w:rsidRPr="00D3130A" w:rsidRDefault="00004C89" w:rsidP="00296C96">
      <w:pPr>
        <w:jc w:val="center"/>
        <w:rPr>
          <w:b/>
          <w:bCs/>
          <w:szCs w:val="24"/>
        </w:rPr>
      </w:pPr>
      <w:r w:rsidRPr="00D3130A">
        <w:rPr>
          <w:b/>
          <w:bCs/>
          <w:szCs w:val="24"/>
        </w:rPr>
        <w:t>2. ЦЕНА И ПОРЯДОК РАСЧЕТОВ</w:t>
      </w:r>
    </w:p>
    <w:p w14:paraId="11251DA8" w14:textId="77777777" w:rsidR="00352E5F" w:rsidRPr="00D3130A" w:rsidRDefault="00352E5F" w:rsidP="00296C96">
      <w:pPr>
        <w:jc w:val="center"/>
        <w:rPr>
          <w:b/>
          <w:bCs/>
          <w:szCs w:val="24"/>
        </w:rPr>
      </w:pPr>
    </w:p>
    <w:p w14:paraId="2878D6F0" w14:textId="1063D4FB" w:rsidR="0072420F" w:rsidRPr="00D3130A" w:rsidRDefault="00004C89" w:rsidP="0072420F">
      <w:pPr>
        <w:pStyle w:val="af3"/>
        <w:tabs>
          <w:tab w:val="left" w:pos="1276"/>
        </w:tabs>
        <w:autoSpaceDE w:val="0"/>
        <w:autoSpaceDN w:val="0"/>
        <w:adjustRightInd w:val="0"/>
        <w:spacing w:before="0" w:beforeAutospacing="0" w:after="0" w:afterAutospacing="0"/>
        <w:ind w:firstLine="709"/>
        <w:jc w:val="both"/>
        <w:rPr>
          <w:rFonts w:eastAsiaTheme="minorHAnsi"/>
          <w:sz w:val="24"/>
          <w:szCs w:val="24"/>
          <w:lang w:eastAsia="en-US"/>
        </w:rPr>
      </w:pPr>
      <w:r w:rsidRPr="00D3130A">
        <w:rPr>
          <w:sz w:val="24"/>
          <w:szCs w:val="24"/>
        </w:rPr>
        <w:t xml:space="preserve">2.1. Общая стоимость Товара, указанного в </w:t>
      </w:r>
      <w:r w:rsidR="00150B42" w:rsidRPr="00D3130A">
        <w:rPr>
          <w:sz w:val="24"/>
          <w:szCs w:val="24"/>
        </w:rPr>
        <w:t>С</w:t>
      </w:r>
      <w:r w:rsidRPr="00D3130A">
        <w:rPr>
          <w:sz w:val="24"/>
          <w:szCs w:val="24"/>
        </w:rPr>
        <w:t xml:space="preserve">пецификации к настоящему Договору, </w:t>
      </w:r>
      <w:r w:rsidR="0077717B" w:rsidRPr="00D3130A">
        <w:rPr>
          <w:sz w:val="24"/>
          <w:szCs w:val="24"/>
        </w:rPr>
        <w:t xml:space="preserve">составляет </w:t>
      </w:r>
      <w:r w:rsidR="00681D54">
        <w:rPr>
          <w:sz w:val="24"/>
          <w:szCs w:val="24"/>
        </w:rPr>
        <w:t xml:space="preserve">____________ </w:t>
      </w:r>
      <w:r w:rsidR="0072420F" w:rsidRPr="00D3130A">
        <w:rPr>
          <w:rFonts w:eastAsiaTheme="minorHAnsi"/>
          <w:sz w:val="24"/>
          <w:szCs w:val="24"/>
          <w:lang w:eastAsia="en-US"/>
        </w:rPr>
        <w:t>(</w:t>
      </w:r>
      <w:r w:rsidR="00681D54">
        <w:rPr>
          <w:rFonts w:eastAsiaTheme="minorHAnsi"/>
          <w:sz w:val="24"/>
          <w:szCs w:val="24"/>
          <w:lang w:eastAsia="en-US"/>
        </w:rPr>
        <w:t>_____________</w:t>
      </w:r>
      <w:r w:rsidR="0072420F" w:rsidRPr="00D3130A">
        <w:rPr>
          <w:rFonts w:eastAsiaTheme="minorHAnsi"/>
          <w:sz w:val="24"/>
          <w:szCs w:val="24"/>
          <w:lang w:eastAsia="en-US"/>
        </w:rPr>
        <w:t>) рублей, кроме того НДС</w:t>
      </w:r>
      <w:r w:rsidR="007617B5" w:rsidRPr="00D3130A">
        <w:rPr>
          <w:rFonts w:eastAsiaTheme="minorHAnsi"/>
          <w:sz w:val="24"/>
          <w:szCs w:val="24"/>
          <w:lang w:eastAsia="en-US"/>
        </w:rPr>
        <w:t xml:space="preserve"> </w:t>
      </w:r>
      <w:r w:rsidR="004E4EAF" w:rsidRPr="00D3130A">
        <w:rPr>
          <w:rFonts w:eastAsiaTheme="minorHAnsi"/>
          <w:sz w:val="24"/>
          <w:szCs w:val="24"/>
          <w:lang w:eastAsia="en-US"/>
        </w:rPr>
        <w:t xml:space="preserve">20 % в размере </w:t>
      </w:r>
      <w:r w:rsidR="00681D54">
        <w:rPr>
          <w:rFonts w:eastAsiaTheme="minorHAnsi"/>
          <w:sz w:val="24"/>
          <w:szCs w:val="24"/>
          <w:lang w:eastAsia="en-US"/>
        </w:rPr>
        <w:t>__</w:t>
      </w:r>
      <w:proofErr w:type="gramStart"/>
      <w:r w:rsidR="00681D54">
        <w:rPr>
          <w:rFonts w:eastAsiaTheme="minorHAnsi"/>
          <w:sz w:val="24"/>
          <w:szCs w:val="24"/>
          <w:lang w:eastAsia="en-US"/>
        </w:rPr>
        <w:t>_(</w:t>
      </w:r>
      <w:proofErr w:type="gramEnd"/>
      <w:r w:rsidR="00681D54">
        <w:rPr>
          <w:rFonts w:eastAsiaTheme="minorHAnsi"/>
          <w:sz w:val="24"/>
          <w:szCs w:val="24"/>
          <w:lang w:eastAsia="en-US"/>
        </w:rPr>
        <w:t>_______</w:t>
      </w:r>
      <w:r w:rsidR="000B77B6" w:rsidRPr="00D3130A">
        <w:rPr>
          <w:rFonts w:eastAsiaTheme="minorHAnsi"/>
          <w:sz w:val="24"/>
          <w:szCs w:val="24"/>
          <w:lang w:eastAsia="en-US"/>
        </w:rPr>
        <w:t>)</w:t>
      </w:r>
      <w:r w:rsidR="007E37DC" w:rsidRPr="00D3130A">
        <w:rPr>
          <w:rFonts w:eastAsiaTheme="minorHAnsi"/>
          <w:sz w:val="24"/>
          <w:szCs w:val="24"/>
          <w:lang w:eastAsia="en-US"/>
        </w:rPr>
        <w:t xml:space="preserve"> </w:t>
      </w:r>
      <w:r w:rsidR="0072420F" w:rsidRPr="00D3130A">
        <w:rPr>
          <w:rFonts w:eastAsiaTheme="minorHAnsi"/>
          <w:sz w:val="24"/>
          <w:szCs w:val="24"/>
          <w:lang w:eastAsia="en-US"/>
        </w:rPr>
        <w:t>рублей, а всего</w:t>
      </w:r>
      <w:r w:rsidR="000B77B6" w:rsidRPr="00D3130A">
        <w:rPr>
          <w:rFonts w:eastAsiaTheme="minorHAnsi"/>
          <w:sz w:val="24"/>
          <w:szCs w:val="24"/>
          <w:lang w:eastAsia="en-US"/>
        </w:rPr>
        <w:t xml:space="preserve"> </w:t>
      </w:r>
      <w:r w:rsidR="00681D54">
        <w:rPr>
          <w:rFonts w:eastAsiaTheme="minorHAnsi"/>
          <w:sz w:val="24"/>
          <w:szCs w:val="24"/>
          <w:lang w:eastAsia="en-US"/>
        </w:rPr>
        <w:t xml:space="preserve">___ </w:t>
      </w:r>
      <w:r w:rsidR="000B77B6" w:rsidRPr="00D3130A">
        <w:rPr>
          <w:rFonts w:eastAsiaTheme="minorHAnsi"/>
          <w:sz w:val="24"/>
          <w:szCs w:val="24"/>
          <w:lang w:eastAsia="en-US"/>
        </w:rPr>
        <w:t>(</w:t>
      </w:r>
      <w:r w:rsidR="00681D54">
        <w:rPr>
          <w:rFonts w:eastAsiaTheme="minorHAnsi"/>
          <w:sz w:val="24"/>
          <w:szCs w:val="24"/>
          <w:lang w:eastAsia="en-US"/>
        </w:rPr>
        <w:t>______</w:t>
      </w:r>
      <w:r w:rsidR="0072420F" w:rsidRPr="00D3130A">
        <w:rPr>
          <w:rFonts w:eastAsiaTheme="minorHAnsi"/>
          <w:sz w:val="24"/>
          <w:szCs w:val="24"/>
          <w:lang w:eastAsia="en-US"/>
        </w:rPr>
        <w:t xml:space="preserve">) рублей. </w:t>
      </w:r>
    </w:p>
    <w:p w14:paraId="310A612B" w14:textId="1FEF6386" w:rsidR="00004C89" w:rsidRPr="00D3130A" w:rsidRDefault="00004C89" w:rsidP="0077717B">
      <w:pPr>
        <w:pStyle w:val="af3"/>
        <w:widowControl w:val="0"/>
        <w:spacing w:before="0" w:beforeAutospacing="0" w:after="0" w:afterAutospacing="0"/>
        <w:ind w:firstLine="709"/>
        <w:jc w:val="both"/>
        <w:rPr>
          <w:sz w:val="24"/>
          <w:szCs w:val="24"/>
        </w:rPr>
      </w:pPr>
      <w:r w:rsidRPr="00D3130A">
        <w:rPr>
          <w:sz w:val="24"/>
          <w:szCs w:val="24"/>
        </w:rPr>
        <w:t xml:space="preserve">2.2. </w:t>
      </w:r>
      <w:r w:rsidR="00687502" w:rsidRPr="00D3130A">
        <w:rPr>
          <w:sz w:val="24"/>
          <w:szCs w:val="24"/>
        </w:rPr>
        <w:t>С</w:t>
      </w:r>
      <w:r w:rsidRPr="00D3130A">
        <w:rPr>
          <w:sz w:val="24"/>
          <w:szCs w:val="24"/>
        </w:rPr>
        <w:t xml:space="preserve">тоимость Товара </w:t>
      </w:r>
      <w:r w:rsidR="00687502" w:rsidRPr="00D3130A">
        <w:rPr>
          <w:sz w:val="24"/>
          <w:szCs w:val="24"/>
        </w:rPr>
        <w:t xml:space="preserve">включает </w:t>
      </w:r>
      <w:r w:rsidR="004D2089" w:rsidRPr="00D3130A">
        <w:rPr>
          <w:sz w:val="24"/>
          <w:szCs w:val="24"/>
        </w:rPr>
        <w:t xml:space="preserve">в себя стоимость тары, упаковки, маркировки, а также иные расходы Поставщика, возникающие в процессе поставки </w:t>
      </w:r>
      <w:r w:rsidR="00473376" w:rsidRPr="00D3130A">
        <w:rPr>
          <w:sz w:val="24"/>
          <w:szCs w:val="24"/>
        </w:rPr>
        <w:t>Т</w:t>
      </w:r>
      <w:r w:rsidR="004D2089" w:rsidRPr="00D3130A">
        <w:rPr>
          <w:sz w:val="24"/>
          <w:szCs w:val="24"/>
        </w:rPr>
        <w:t xml:space="preserve">овара Покупателю, в том числе расходы, связанные с хранением, доставкой </w:t>
      </w:r>
      <w:r w:rsidR="00473376" w:rsidRPr="00D3130A">
        <w:rPr>
          <w:sz w:val="24"/>
          <w:szCs w:val="24"/>
        </w:rPr>
        <w:t>Т</w:t>
      </w:r>
      <w:r w:rsidR="004D2089" w:rsidRPr="00D3130A">
        <w:rPr>
          <w:sz w:val="24"/>
          <w:szCs w:val="24"/>
        </w:rPr>
        <w:t>овара до места передачи, погрузо-разгрузочными работами в месте передачи, а также уплатой налогов, сборов и иных обязательных платежей</w:t>
      </w:r>
      <w:r w:rsidRPr="00D3130A">
        <w:rPr>
          <w:sz w:val="24"/>
          <w:szCs w:val="24"/>
        </w:rPr>
        <w:t>.</w:t>
      </w:r>
    </w:p>
    <w:p w14:paraId="763E7FD7" w14:textId="77777777" w:rsidR="002570A8" w:rsidRPr="00D3130A" w:rsidRDefault="002570A8" w:rsidP="0077717B">
      <w:pPr>
        <w:pStyle w:val="af3"/>
        <w:widowControl w:val="0"/>
        <w:spacing w:before="0" w:beforeAutospacing="0" w:after="0" w:afterAutospacing="0"/>
        <w:ind w:firstLine="709"/>
        <w:jc w:val="both"/>
        <w:rPr>
          <w:sz w:val="24"/>
          <w:szCs w:val="24"/>
        </w:rPr>
      </w:pPr>
      <w:r w:rsidRPr="00D3130A">
        <w:rPr>
          <w:sz w:val="24"/>
          <w:szCs w:val="24"/>
        </w:rPr>
        <w:t>Стоимость Товара, указанная в Спецификации, является окончательной и не подлежит одностороннему изменению Поставщиком в сторону увеличения.</w:t>
      </w:r>
    </w:p>
    <w:p w14:paraId="193F0927" w14:textId="5ED5E165" w:rsidR="00945F5A" w:rsidRPr="00D3130A" w:rsidRDefault="00BA6E0A" w:rsidP="000C3D70">
      <w:pPr>
        <w:widowControl w:val="0"/>
        <w:ind w:firstLine="709"/>
        <w:rPr>
          <w:szCs w:val="24"/>
        </w:rPr>
      </w:pPr>
      <w:r w:rsidRPr="00D3130A">
        <w:rPr>
          <w:szCs w:val="24"/>
        </w:rPr>
        <w:t xml:space="preserve">2.3. Оплата цены Товара осуществляется Покупателем </w:t>
      </w:r>
      <w:r w:rsidR="00F948CF" w:rsidRPr="00D3130A">
        <w:rPr>
          <w:szCs w:val="24"/>
        </w:rPr>
        <w:t>на основании</w:t>
      </w:r>
      <w:r w:rsidR="00816FDF" w:rsidRPr="00D3130A">
        <w:rPr>
          <w:szCs w:val="24"/>
        </w:rPr>
        <w:t xml:space="preserve"> </w:t>
      </w:r>
      <w:r w:rsidR="0005236B" w:rsidRPr="00D3130A">
        <w:rPr>
          <w:szCs w:val="24"/>
        </w:rPr>
        <w:t>подписанного Сторонами универсального передаточного документа (оформляется по форме, рекомендованной к применению письмом ФНС России от 21.10.2013 № ММВ-20-3/96@</w:t>
      </w:r>
      <w:r w:rsidR="00012721" w:rsidRPr="00D3130A">
        <w:rPr>
          <w:szCs w:val="24"/>
        </w:rPr>
        <w:t>)</w:t>
      </w:r>
      <w:r w:rsidR="0005236B" w:rsidRPr="00D3130A">
        <w:rPr>
          <w:szCs w:val="24"/>
        </w:rPr>
        <w:t>, с учетом актуальных изменений в форме счета-фактуры, утвержденных нормативными правовыми актами</w:t>
      </w:r>
      <w:r w:rsidR="001A7C8A" w:rsidRPr="00D3130A">
        <w:rPr>
          <w:szCs w:val="24"/>
        </w:rPr>
        <w:t>, либо по форме НН.УПД-1.1</w:t>
      </w:r>
      <w:r w:rsidR="00240421" w:rsidRPr="00D3130A">
        <w:rPr>
          <w:szCs w:val="24"/>
        </w:rPr>
        <w:t>; далее – УПД,</w:t>
      </w:r>
      <w:r w:rsidRPr="00D3130A">
        <w:rPr>
          <w:szCs w:val="24"/>
        </w:rPr>
        <w:t xml:space="preserve"> </w:t>
      </w:r>
      <w:r w:rsidR="00FA2A61" w:rsidRPr="00D3130A">
        <w:rPr>
          <w:szCs w:val="24"/>
        </w:rPr>
        <w:t>не позднее</w:t>
      </w:r>
      <w:r w:rsidR="001A7C8A" w:rsidRPr="00D3130A">
        <w:rPr>
          <w:szCs w:val="24"/>
        </w:rPr>
        <w:t xml:space="preserve"> </w:t>
      </w:r>
      <w:r w:rsidR="00012721" w:rsidRPr="00D3130A">
        <w:rPr>
          <w:szCs w:val="24"/>
        </w:rPr>
        <w:t>3</w:t>
      </w:r>
      <w:r w:rsidR="00FA2A61" w:rsidRPr="00D3130A">
        <w:rPr>
          <w:szCs w:val="24"/>
        </w:rPr>
        <w:t>0</w:t>
      </w:r>
      <w:r w:rsidR="00F948CF" w:rsidRPr="00D3130A">
        <w:rPr>
          <w:szCs w:val="24"/>
        </w:rPr>
        <w:t xml:space="preserve"> (</w:t>
      </w:r>
      <w:r w:rsidR="00012721" w:rsidRPr="00D3130A">
        <w:rPr>
          <w:szCs w:val="24"/>
        </w:rPr>
        <w:t>тридцати</w:t>
      </w:r>
      <w:r w:rsidR="00F948CF" w:rsidRPr="00D3130A">
        <w:rPr>
          <w:szCs w:val="24"/>
        </w:rPr>
        <w:t>)</w:t>
      </w:r>
      <w:r w:rsidR="00F948CF" w:rsidRPr="00D3130A">
        <w:rPr>
          <w:i/>
          <w:szCs w:val="24"/>
        </w:rPr>
        <w:t xml:space="preserve"> </w:t>
      </w:r>
      <w:r w:rsidR="00F948CF" w:rsidRPr="00D3130A">
        <w:rPr>
          <w:szCs w:val="24"/>
        </w:rPr>
        <w:t xml:space="preserve">календарных дней с даты </w:t>
      </w:r>
      <w:r w:rsidRPr="00D3130A">
        <w:rPr>
          <w:szCs w:val="24"/>
        </w:rPr>
        <w:t xml:space="preserve">получения от Поставщика </w:t>
      </w:r>
      <w:r w:rsidR="00F948CF" w:rsidRPr="00D3130A">
        <w:rPr>
          <w:szCs w:val="24"/>
        </w:rPr>
        <w:t xml:space="preserve">оригиналов </w:t>
      </w:r>
      <w:r w:rsidRPr="00D3130A">
        <w:rPr>
          <w:szCs w:val="24"/>
        </w:rPr>
        <w:t xml:space="preserve">счета </w:t>
      </w:r>
      <w:r w:rsidR="00F948CF" w:rsidRPr="00D3130A">
        <w:rPr>
          <w:szCs w:val="24"/>
        </w:rPr>
        <w:t>на оплату</w:t>
      </w:r>
      <w:r w:rsidR="00AD01F4" w:rsidRPr="00D3130A">
        <w:rPr>
          <w:szCs w:val="24"/>
        </w:rPr>
        <w:t>.</w:t>
      </w:r>
      <w:r w:rsidR="00F948CF" w:rsidRPr="00D3130A">
        <w:rPr>
          <w:szCs w:val="24"/>
        </w:rPr>
        <w:t xml:space="preserve"> </w:t>
      </w:r>
    </w:p>
    <w:p w14:paraId="2CEEF45B" w14:textId="6F414E7C" w:rsidR="00577210" w:rsidRPr="00D3130A" w:rsidRDefault="00BA6E0A" w:rsidP="00C91772">
      <w:pPr>
        <w:pStyle w:val="2f7"/>
        <w:widowControl w:val="0"/>
        <w:tabs>
          <w:tab w:val="left" w:pos="142"/>
        </w:tabs>
        <w:suppressAutoHyphens w:val="0"/>
        <w:spacing w:before="0" w:after="0" w:line="240" w:lineRule="auto"/>
        <w:ind w:firstLine="709"/>
        <w:jc w:val="both"/>
        <w:rPr>
          <w:sz w:val="24"/>
          <w:szCs w:val="24"/>
        </w:rPr>
      </w:pPr>
      <w:r w:rsidRPr="00D3130A">
        <w:rPr>
          <w:sz w:val="24"/>
          <w:szCs w:val="24"/>
        </w:rPr>
        <w:t>2.</w:t>
      </w:r>
      <w:r w:rsidR="00922B7C" w:rsidRPr="00D3130A">
        <w:rPr>
          <w:sz w:val="24"/>
          <w:szCs w:val="24"/>
        </w:rPr>
        <w:t>4</w:t>
      </w:r>
      <w:r w:rsidRPr="00D3130A">
        <w:rPr>
          <w:sz w:val="24"/>
          <w:szCs w:val="24"/>
        </w:rPr>
        <w:t xml:space="preserve">. В случаях отказа Покупателя от </w:t>
      </w:r>
      <w:r w:rsidR="008203EA" w:rsidRPr="00D3130A">
        <w:rPr>
          <w:sz w:val="24"/>
          <w:szCs w:val="24"/>
        </w:rPr>
        <w:t>Т</w:t>
      </w:r>
      <w:r w:rsidRPr="00D3130A">
        <w:rPr>
          <w:sz w:val="24"/>
          <w:szCs w:val="24"/>
        </w:rPr>
        <w:t xml:space="preserve">овара и/или исполнения </w:t>
      </w:r>
      <w:r w:rsidR="008203EA" w:rsidRPr="00D3130A">
        <w:rPr>
          <w:sz w:val="24"/>
          <w:szCs w:val="24"/>
        </w:rPr>
        <w:t>Д</w:t>
      </w:r>
      <w:r w:rsidRPr="00D3130A">
        <w:rPr>
          <w:sz w:val="24"/>
          <w:szCs w:val="24"/>
        </w:rPr>
        <w:t xml:space="preserve">оговора полностью или в части по основаниям, предусмотренным законодательством или </w:t>
      </w:r>
      <w:r w:rsidR="008203EA" w:rsidRPr="00D3130A">
        <w:rPr>
          <w:sz w:val="24"/>
          <w:szCs w:val="24"/>
        </w:rPr>
        <w:t>Д</w:t>
      </w:r>
      <w:r w:rsidRPr="00D3130A">
        <w:rPr>
          <w:sz w:val="24"/>
          <w:szCs w:val="24"/>
        </w:rPr>
        <w:t xml:space="preserve">оговором, расторжения </w:t>
      </w:r>
      <w:r w:rsidR="008203EA" w:rsidRPr="00D3130A">
        <w:rPr>
          <w:sz w:val="24"/>
          <w:szCs w:val="24"/>
        </w:rPr>
        <w:t>Д</w:t>
      </w:r>
      <w:r w:rsidRPr="00D3130A">
        <w:rPr>
          <w:sz w:val="24"/>
          <w:szCs w:val="24"/>
        </w:rPr>
        <w:t xml:space="preserve">оговора, </w:t>
      </w:r>
      <w:r w:rsidRPr="00D3130A">
        <w:rPr>
          <w:sz w:val="24"/>
          <w:szCs w:val="24"/>
        </w:rPr>
        <w:lastRenderedPageBreak/>
        <w:t>признания его недействительным (незаключ</w:t>
      </w:r>
      <w:r w:rsidR="008203EA" w:rsidRPr="00D3130A">
        <w:rPr>
          <w:sz w:val="24"/>
          <w:szCs w:val="24"/>
        </w:rPr>
        <w:t>е</w:t>
      </w:r>
      <w:r w:rsidRPr="00D3130A">
        <w:rPr>
          <w:sz w:val="24"/>
          <w:szCs w:val="24"/>
        </w:rPr>
        <w:t xml:space="preserve">нным) по иным основаниям или в иных случаях, в результате которых возникает обязанность Поставщика по возврату Покупателю не зачтенной суммы аванса (пропорционально стоимости не поставленного </w:t>
      </w:r>
      <w:r w:rsidR="008203EA" w:rsidRPr="00D3130A">
        <w:rPr>
          <w:sz w:val="24"/>
          <w:szCs w:val="24"/>
        </w:rPr>
        <w:t>Т</w:t>
      </w:r>
      <w:r w:rsidRPr="00D3130A">
        <w:rPr>
          <w:sz w:val="24"/>
          <w:szCs w:val="24"/>
        </w:rPr>
        <w:t xml:space="preserve">овара), Поставщик в течение </w:t>
      </w:r>
      <w:r w:rsidR="005220C1" w:rsidRPr="00D3130A">
        <w:rPr>
          <w:sz w:val="24"/>
          <w:szCs w:val="24"/>
        </w:rPr>
        <w:t>5</w:t>
      </w:r>
      <w:r w:rsidRPr="00D3130A">
        <w:rPr>
          <w:sz w:val="24"/>
          <w:szCs w:val="24"/>
        </w:rPr>
        <w:t> (</w:t>
      </w:r>
      <w:r w:rsidR="005220C1" w:rsidRPr="00D3130A">
        <w:rPr>
          <w:sz w:val="24"/>
          <w:szCs w:val="24"/>
        </w:rPr>
        <w:t>пяти</w:t>
      </w:r>
      <w:r w:rsidRPr="00D3130A">
        <w:rPr>
          <w:sz w:val="24"/>
          <w:szCs w:val="24"/>
        </w:rPr>
        <w:t xml:space="preserve">) </w:t>
      </w:r>
      <w:r w:rsidR="005220C1" w:rsidRPr="00D3130A">
        <w:rPr>
          <w:sz w:val="24"/>
          <w:szCs w:val="24"/>
        </w:rPr>
        <w:t xml:space="preserve">рабочих </w:t>
      </w:r>
      <w:r w:rsidRPr="00D3130A">
        <w:rPr>
          <w:sz w:val="24"/>
          <w:szCs w:val="24"/>
        </w:rPr>
        <w:t xml:space="preserve">дней с даты получения соответствующего требования от Покупателя перечисляет Покупателю сумму не зачтенного авансового платежа (пропорционально стоимости не поставленного </w:t>
      </w:r>
      <w:r w:rsidR="008203EA" w:rsidRPr="00D3130A">
        <w:rPr>
          <w:sz w:val="24"/>
          <w:szCs w:val="24"/>
        </w:rPr>
        <w:t>Т</w:t>
      </w:r>
      <w:r w:rsidRPr="00D3130A">
        <w:rPr>
          <w:sz w:val="24"/>
          <w:szCs w:val="24"/>
        </w:rPr>
        <w:t>овара).</w:t>
      </w:r>
    </w:p>
    <w:p w14:paraId="17F24EBF" w14:textId="01203635" w:rsidR="00FB0FF2" w:rsidRPr="00D3130A" w:rsidRDefault="00004C89" w:rsidP="00FB0FF2">
      <w:pPr>
        <w:pStyle w:val="af3"/>
        <w:spacing w:before="0" w:beforeAutospacing="0" w:after="0" w:afterAutospacing="0"/>
        <w:ind w:firstLine="709"/>
        <w:jc w:val="both"/>
        <w:rPr>
          <w:sz w:val="24"/>
          <w:szCs w:val="24"/>
        </w:rPr>
      </w:pPr>
      <w:r w:rsidRPr="00D3130A">
        <w:rPr>
          <w:sz w:val="24"/>
          <w:szCs w:val="24"/>
        </w:rPr>
        <w:t>2.</w:t>
      </w:r>
      <w:r w:rsidR="004F0BE4" w:rsidRPr="00D3130A">
        <w:rPr>
          <w:sz w:val="24"/>
          <w:szCs w:val="24"/>
        </w:rPr>
        <w:t>5</w:t>
      </w:r>
      <w:r w:rsidRPr="00D3130A">
        <w:rPr>
          <w:sz w:val="24"/>
          <w:szCs w:val="24"/>
        </w:rPr>
        <w:t xml:space="preserve">. Оплата Товара </w:t>
      </w:r>
      <w:r w:rsidR="008203EA" w:rsidRPr="00D3130A">
        <w:rPr>
          <w:sz w:val="24"/>
          <w:szCs w:val="24"/>
        </w:rPr>
        <w:t xml:space="preserve">Покупателем </w:t>
      </w:r>
      <w:r w:rsidRPr="00D3130A">
        <w:rPr>
          <w:sz w:val="24"/>
          <w:szCs w:val="24"/>
        </w:rPr>
        <w:t>по настоящему Договору осуществляется путем перечисления денежных средств на расчетный счет Поставщика.</w:t>
      </w:r>
      <w:r w:rsidR="008203EA" w:rsidRPr="00D3130A">
        <w:rPr>
          <w:sz w:val="24"/>
          <w:szCs w:val="24"/>
        </w:rPr>
        <w:t xml:space="preserve"> Днем оплаты считается день списания денежных средств с расчетного счета Покупателя.</w:t>
      </w:r>
    </w:p>
    <w:p w14:paraId="053AF64E" w14:textId="77777777" w:rsidR="00004C89" w:rsidRPr="00D3130A" w:rsidRDefault="00004C89" w:rsidP="00D644D0">
      <w:pPr>
        <w:pStyle w:val="af3"/>
        <w:spacing w:before="0" w:beforeAutospacing="0" w:after="0" w:afterAutospacing="0"/>
        <w:ind w:firstLine="709"/>
        <w:jc w:val="center"/>
        <w:rPr>
          <w:bCs/>
          <w:sz w:val="24"/>
          <w:szCs w:val="24"/>
        </w:rPr>
      </w:pPr>
    </w:p>
    <w:p w14:paraId="4207C7CE" w14:textId="4EB00A74" w:rsidR="00004C89" w:rsidRPr="00D3130A" w:rsidRDefault="001C7F0B" w:rsidP="001D58B0">
      <w:pPr>
        <w:pStyle w:val="af3"/>
        <w:numPr>
          <w:ilvl w:val="0"/>
          <w:numId w:val="15"/>
        </w:numPr>
        <w:tabs>
          <w:tab w:val="left" w:pos="284"/>
        </w:tabs>
        <w:spacing w:before="0" w:beforeAutospacing="0" w:after="0" w:afterAutospacing="0"/>
        <w:ind w:left="0" w:firstLine="0"/>
        <w:jc w:val="center"/>
        <w:rPr>
          <w:b/>
          <w:bCs/>
          <w:sz w:val="24"/>
          <w:szCs w:val="24"/>
        </w:rPr>
      </w:pPr>
      <w:r w:rsidRPr="00D3130A">
        <w:rPr>
          <w:b/>
          <w:bCs/>
          <w:sz w:val="24"/>
          <w:szCs w:val="24"/>
        </w:rPr>
        <w:t>СРОКИ ПОСТАВКИ</w:t>
      </w:r>
      <w:r w:rsidR="00004C89" w:rsidRPr="00D3130A">
        <w:rPr>
          <w:b/>
          <w:bCs/>
          <w:sz w:val="24"/>
          <w:szCs w:val="24"/>
        </w:rPr>
        <w:t xml:space="preserve"> ТОВАРА</w:t>
      </w:r>
    </w:p>
    <w:p w14:paraId="396348B4" w14:textId="77777777" w:rsidR="00352E5F" w:rsidRPr="00D3130A" w:rsidRDefault="00352E5F" w:rsidP="00577210">
      <w:pPr>
        <w:pStyle w:val="af3"/>
        <w:tabs>
          <w:tab w:val="left" w:pos="284"/>
        </w:tabs>
        <w:spacing w:before="0" w:beforeAutospacing="0" w:after="0" w:afterAutospacing="0"/>
        <w:rPr>
          <w:b/>
          <w:bCs/>
          <w:sz w:val="24"/>
          <w:szCs w:val="24"/>
        </w:rPr>
      </w:pPr>
    </w:p>
    <w:p w14:paraId="6201055F" w14:textId="77777777" w:rsidR="00E303AA" w:rsidRPr="00924184" w:rsidRDefault="00004C89" w:rsidP="001D58B0">
      <w:pPr>
        <w:pStyle w:val="24"/>
        <w:numPr>
          <w:ilvl w:val="1"/>
          <w:numId w:val="16"/>
        </w:numPr>
        <w:spacing w:after="0" w:line="240" w:lineRule="auto"/>
        <w:ind w:left="0" w:firstLine="709"/>
        <w:contextualSpacing/>
        <w:rPr>
          <w:szCs w:val="24"/>
        </w:rPr>
      </w:pPr>
      <w:r w:rsidRPr="00924184">
        <w:rPr>
          <w:bCs/>
          <w:szCs w:val="24"/>
        </w:rPr>
        <w:t xml:space="preserve">Место </w:t>
      </w:r>
      <w:r w:rsidR="004F0BE4" w:rsidRPr="00924184">
        <w:rPr>
          <w:bCs/>
          <w:szCs w:val="24"/>
        </w:rPr>
        <w:t xml:space="preserve">передачи </w:t>
      </w:r>
      <w:r w:rsidRPr="00924184">
        <w:rPr>
          <w:bCs/>
          <w:szCs w:val="24"/>
        </w:rPr>
        <w:t>Товара</w:t>
      </w:r>
      <w:r w:rsidR="00E303AA" w:rsidRPr="00924184">
        <w:rPr>
          <w:bCs/>
          <w:szCs w:val="24"/>
        </w:rPr>
        <w:t>:</w:t>
      </w:r>
    </w:p>
    <w:p w14:paraId="268AA4AB" w14:textId="21CB09F6" w:rsidR="00E303AA" w:rsidRPr="00924184" w:rsidRDefault="00E303AA" w:rsidP="00B00C50">
      <w:pPr>
        <w:pStyle w:val="Default"/>
        <w:ind w:firstLine="709"/>
        <w:jc w:val="both"/>
      </w:pPr>
      <w:r w:rsidRPr="00924184">
        <w:t xml:space="preserve">- </w:t>
      </w:r>
      <w:r w:rsidR="00B93D65" w:rsidRPr="00B93D65">
        <w:t xml:space="preserve">Красноярский край, </w:t>
      </w:r>
      <w:proofErr w:type="spellStart"/>
      <w:r w:rsidR="00B93D65" w:rsidRPr="00B93D65">
        <w:t>Емельяновский</w:t>
      </w:r>
      <w:proofErr w:type="spellEnd"/>
      <w:r w:rsidR="00B93D65" w:rsidRPr="00B93D65">
        <w:t xml:space="preserve"> район, Аэропорт «Красноярск»</w:t>
      </w:r>
      <w:r w:rsidR="00B93D65">
        <w:t>, стр. 100;</w:t>
      </w:r>
    </w:p>
    <w:p w14:paraId="3CD1CFF8" w14:textId="1F88F381" w:rsidR="00E303AA" w:rsidRPr="00924184" w:rsidRDefault="00E303AA" w:rsidP="00B00C50">
      <w:pPr>
        <w:pStyle w:val="Default"/>
        <w:ind w:firstLine="709"/>
        <w:jc w:val="both"/>
      </w:pPr>
      <w:r w:rsidRPr="00924184">
        <w:t xml:space="preserve">- </w:t>
      </w:r>
      <w:r w:rsidR="00B93D65" w:rsidRPr="00B93D65">
        <w:t xml:space="preserve">Красноярский край, </w:t>
      </w:r>
      <w:r w:rsidRPr="00924184">
        <w:t>г. Красноярск, ул. Алексеева, д. 49, оф. 14-03</w:t>
      </w:r>
      <w:r w:rsidRPr="00924184">
        <w:t>.</w:t>
      </w:r>
    </w:p>
    <w:p w14:paraId="3E9A30A3" w14:textId="2FC4A8C0" w:rsidR="00B00C50" w:rsidRPr="00D3130A" w:rsidRDefault="005C4B37" w:rsidP="00B00C50">
      <w:pPr>
        <w:pStyle w:val="Default"/>
        <w:ind w:firstLine="709"/>
        <w:jc w:val="both"/>
        <w:rPr>
          <w:color w:val="auto"/>
        </w:rPr>
      </w:pPr>
      <w:r w:rsidRPr="00924184">
        <w:rPr>
          <w:color w:val="auto"/>
        </w:rPr>
        <w:t xml:space="preserve">3.2. Поставщик обязуется осуществить поставку Товара Покупателю в </w:t>
      </w:r>
      <w:r w:rsidR="00F5339E" w:rsidRPr="00924184">
        <w:rPr>
          <w:color w:val="auto"/>
        </w:rPr>
        <w:t xml:space="preserve">течение </w:t>
      </w:r>
      <w:r w:rsidR="00D3130A" w:rsidRPr="00924184">
        <w:rPr>
          <w:color w:val="auto"/>
        </w:rPr>
        <w:t>12 (двенадцати) месяцев</w:t>
      </w:r>
      <w:r w:rsidR="00F5339E" w:rsidRPr="00924184">
        <w:rPr>
          <w:color w:val="auto"/>
        </w:rPr>
        <w:t xml:space="preserve"> с даты подписания договора</w:t>
      </w:r>
      <w:r w:rsidR="00F5339E" w:rsidRPr="00D3130A">
        <w:rPr>
          <w:color w:val="auto"/>
        </w:rPr>
        <w:t xml:space="preserve"> </w:t>
      </w:r>
      <w:r w:rsidR="0050702B" w:rsidRPr="00D3130A">
        <w:rPr>
          <w:color w:val="auto"/>
        </w:rPr>
        <w:t>в</w:t>
      </w:r>
      <w:r w:rsidR="003D64A8" w:rsidRPr="00D3130A">
        <w:rPr>
          <w:color w:val="auto"/>
        </w:rPr>
        <w:t xml:space="preserve"> соответствии со спецификациями</w:t>
      </w:r>
      <w:r w:rsidR="0050702B" w:rsidRPr="00D3130A">
        <w:rPr>
          <w:color w:val="auto"/>
        </w:rPr>
        <w:t xml:space="preserve"> </w:t>
      </w:r>
      <w:r w:rsidR="00F5339E" w:rsidRPr="00D3130A">
        <w:rPr>
          <w:color w:val="auto"/>
        </w:rPr>
        <w:t>Покупателя.</w:t>
      </w:r>
    </w:p>
    <w:p w14:paraId="36A4E64D" w14:textId="77777777" w:rsidR="009663FD" w:rsidRPr="00D3130A" w:rsidRDefault="009663FD" w:rsidP="005C4B37">
      <w:pPr>
        <w:pStyle w:val="af3"/>
        <w:spacing w:before="0" w:beforeAutospacing="0" w:after="0" w:afterAutospacing="0"/>
        <w:ind w:firstLine="709"/>
        <w:jc w:val="both"/>
        <w:rPr>
          <w:bCs/>
          <w:sz w:val="24"/>
          <w:szCs w:val="24"/>
        </w:rPr>
      </w:pPr>
    </w:p>
    <w:p w14:paraId="4F45DE26" w14:textId="628914C7" w:rsidR="009663FD" w:rsidRPr="00D3130A" w:rsidRDefault="00F21BCE" w:rsidP="009663FD">
      <w:pPr>
        <w:pStyle w:val="af3"/>
        <w:spacing w:before="0" w:beforeAutospacing="0" w:after="0" w:afterAutospacing="0"/>
        <w:jc w:val="center"/>
        <w:rPr>
          <w:b/>
          <w:bCs/>
          <w:sz w:val="24"/>
          <w:szCs w:val="24"/>
        </w:rPr>
      </w:pPr>
      <w:r w:rsidRPr="00D3130A">
        <w:rPr>
          <w:b/>
          <w:bCs/>
          <w:sz w:val="24"/>
          <w:szCs w:val="24"/>
        </w:rPr>
        <w:t>4</w:t>
      </w:r>
      <w:r w:rsidR="009663FD" w:rsidRPr="00D3130A">
        <w:rPr>
          <w:b/>
          <w:bCs/>
          <w:sz w:val="24"/>
          <w:szCs w:val="24"/>
        </w:rPr>
        <w:t>. ОБЯЗАННОСТИ СТОРОН</w:t>
      </w:r>
    </w:p>
    <w:p w14:paraId="30E8E5E0" w14:textId="77777777" w:rsidR="00352E5F" w:rsidRPr="00D3130A" w:rsidRDefault="00352E5F" w:rsidP="00577210">
      <w:pPr>
        <w:pStyle w:val="af3"/>
        <w:spacing w:before="0" w:beforeAutospacing="0" w:after="0" w:afterAutospacing="0"/>
        <w:rPr>
          <w:b/>
          <w:bCs/>
          <w:sz w:val="24"/>
          <w:szCs w:val="24"/>
        </w:rPr>
      </w:pPr>
    </w:p>
    <w:p w14:paraId="0208F4A2" w14:textId="5172C0FD" w:rsidR="00F90FC4" w:rsidRPr="00D3130A" w:rsidRDefault="00F21BCE" w:rsidP="009663FD">
      <w:pPr>
        <w:pStyle w:val="af3"/>
        <w:spacing w:before="0" w:beforeAutospacing="0" w:after="0" w:afterAutospacing="0"/>
        <w:ind w:firstLine="709"/>
        <w:jc w:val="both"/>
        <w:rPr>
          <w:sz w:val="24"/>
          <w:szCs w:val="24"/>
        </w:rPr>
      </w:pPr>
      <w:r w:rsidRPr="00D3130A">
        <w:rPr>
          <w:bCs/>
          <w:sz w:val="24"/>
          <w:szCs w:val="24"/>
        </w:rPr>
        <w:t>4</w:t>
      </w:r>
      <w:r w:rsidR="009663FD" w:rsidRPr="00D3130A">
        <w:rPr>
          <w:bCs/>
          <w:sz w:val="24"/>
          <w:szCs w:val="24"/>
        </w:rPr>
        <w:t xml:space="preserve">.1. Поставщик </w:t>
      </w:r>
      <w:r w:rsidR="009663FD" w:rsidRPr="00D3130A">
        <w:rPr>
          <w:sz w:val="24"/>
          <w:szCs w:val="24"/>
        </w:rPr>
        <w:t>обязан:</w:t>
      </w:r>
    </w:p>
    <w:p w14:paraId="6C66608C" w14:textId="3B7D9ADA" w:rsidR="00F90FC4" w:rsidRPr="00D3130A" w:rsidRDefault="00F21BCE" w:rsidP="00F90FC4">
      <w:pPr>
        <w:pStyle w:val="af3"/>
        <w:spacing w:before="0" w:beforeAutospacing="0" w:after="0" w:afterAutospacing="0"/>
        <w:ind w:firstLine="709"/>
        <w:jc w:val="both"/>
        <w:rPr>
          <w:sz w:val="24"/>
          <w:szCs w:val="24"/>
        </w:rPr>
      </w:pPr>
      <w:r w:rsidRPr="00D3130A">
        <w:rPr>
          <w:sz w:val="24"/>
          <w:szCs w:val="24"/>
        </w:rPr>
        <w:t>4</w:t>
      </w:r>
      <w:r w:rsidR="009663FD" w:rsidRPr="00D3130A">
        <w:rPr>
          <w:sz w:val="24"/>
          <w:szCs w:val="24"/>
        </w:rPr>
        <w:t xml:space="preserve">.1.1. Передать </w:t>
      </w:r>
      <w:r w:rsidR="009663FD" w:rsidRPr="00D3130A">
        <w:rPr>
          <w:bCs/>
          <w:sz w:val="24"/>
          <w:szCs w:val="24"/>
        </w:rPr>
        <w:t>Покупателю</w:t>
      </w:r>
      <w:r w:rsidR="009663FD" w:rsidRPr="00D3130A">
        <w:rPr>
          <w:sz w:val="24"/>
          <w:szCs w:val="24"/>
        </w:rPr>
        <w:t xml:space="preserve"> Товар надлежащего качества</w:t>
      </w:r>
      <w:r w:rsidR="00F30722" w:rsidRPr="00D3130A">
        <w:rPr>
          <w:sz w:val="24"/>
          <w:szCs w:val="24"/>
        </w:rPr>
        <w:t xml:space="preserve">, соответствующий требованиям, </w:t>
      </w:r>
      <w:r w:rsidR="00F90FC4" w:rsidRPr="00D3130A">
        <w:rPr>
          <w:sz w:val="24"/>
          <w:szCs w:val="24"/>
        </w:rPr>
        <w:t xml:space="preserve">установленным ГОСТ и </w:t>
      </w:r>
      <w:r w:rsidR="00F30722" w:rsidRPr="00D3130A">
        <w:rPr>
          <w:sz w:val="24"/>
          <w:szCs w:val="24"/>
        </w:rPr>
        <w:t>ТУ на каждый вид поставляемого Т</w:t>
      </w:r>
      <w:r w:rsidR="00F90FC4" w:rsidRPr="00D3130A">
        <w:rPr>
          <w:sz w:val="24"/>
          <w:szCs w:val="24"/>
        </w:rPr>
        <w:t xml:space="preserve">овара, а также сертификатам качества, в месте передачи по </w:t>
      </w:r>
      <w:r w:rsidR="005F354A" w:rsidRPr="00D3130A">
        <w:rPr>
          <w:sz w:val="24"/>
          <w:szCs w:val="24"/>
        </w:rPr>
        <w:t>УПД</w:t>
      </w:r>
      <w:r w:rsidR="0034007B" w:rsidRPr="00D3130A">
        <w:rPr>
          <w:sz w:val="24"/>
          <w:szCs w:val="24"/>
        </w:rPr>
        <w:t xml:space="preserve"> </w:t>
      </w:r>
      <w:r w:rsidR="00F90FC4" w:rsidRPr="00D3130A">
        <w:rPr>
          <w:sz w:val="24"/>
          <w:szCs w:val="24"/>
        </w:rPr>
        <w:t>в ср</w:t>
      </w:r>
      <w:r w:rsidR="00F30722" w:rsidRPr="00D3130A">
        <w:rPr>
          <w:sz w:val="24"/>
          <w:szCs w:val="24"/>
        </w:rPr>
        <w:t>оки и порядке, установленные в Договоре и С</w:t>
      </w:r>
      <w:r w:rsidR="00F90FC4" w:rsidRPr="00D3130A">
        <w:rPr>
          <w:sz w:val="24"/>
          <w:szCs w:val="24"/>
        </w:rPr>
        <w:t>пецификации.</w:t>
      </w:r>
    </w:p>
    <w:p w14:paraId="5B2645FB" w14:textId="779608E6" w:rsidR="0028067C" w:rsidRPr="00D3130A" w:rsidRDefault="0028067C" w:rsidP="00F90FC4">
      <w:pPr>
        <w:pStyle w:val="af3"/>
        <w:spacing w:before="0" w:beforeAutospacing="0" w:after="0" w:afterAutospacing="0"/>
        <w:ind w:firstLine="709"/>
        <w:jc w:val="both"/>
        <w:rPr>
          <w:sz w:val="24"/>
          <w:szCs w:val="24"/>
        </w:rPr>
      </w:pPr>
      <w:r w:rsidRPr="00D3130A">
        <w:rPr>
          <w:sz w:val="24"/>
          <w:szCs w:val="24"/>
        </w:rPr>
        <w:t>4.1.2. Направить своего уполномоченного представителя к месту приемки Товара в течение 3 (трех) рабочих дней, не считая времени на проезд к месту приемки Товара, если иной срок не согласован с Покупателем, предварительно уведомив Покупателя о направлении своего представителя, дате и времени его прибытия к месту приемки Товара, в случае вызова Покупателем представителя Поставщика в порядке, предусмотренном в разделе 5 Договора.</w:t>
      </w:r>
    </w:p>
    <w:p w14:paraId="451352FA" w14:textId="3AF01214" w:rsidR="009663FD" w:rsidRPr="00D3130A" w:rsidRDefault="00F21BCE" w:rsidP="009663FD">
      <w:pPr>
        <w:ind w:firstLine="709"/>
        <w:rPr>
          <w:szCs w:val="24"/>
        </w:rPr>
      </w:pPr>
      <w:r w:rsidRPr="00D3130A">
        <w:rPr>
          <w:szCs w:val="24"/>
        </w:rPr>
        <w:t>4</w:t>
      </w:r>
      <w:r w:rsidR="009663FD" w:rsidRPr="00D3130A">
        <w:rPr>
          <w:szCs w:val="24"/>
        </w:rPr>
        <w:t>.1.</w:t>
      </w:r>
      <w:r w:rsidR="0028067C" w:rsidRPr="00D3130A">
        <w:rPr>
          <w:szCs w:val="24"/>
        </w:rPr>
        <w:t>3</w:t>
      </w:r>
      <w:r w:rsidR="009663FD" w:rsidRPr="00D3130A">
        <w:rPr>
          <w:szCs w:val="24"/>
        </w:rPr>
        <w:t xml:space="preserve">. В случае поставки </w:t>
      </w:r>
      <w:r w:rsidR="008D3766" w:rsidRPr="00D3130A">
        <w:rPr>
          <w:szCs w:val="24"/>
        </w:rPr>
        <w:t>Т</w:t>
      </w:r>
      <w:r w:rsidR="009663FD" w:rsidRPr="00D3130A">
        <w:rPr>
          <w:szCs w:val="24"/>
        </w:rPr>
        <w:t xml:space="preserve">овара в количестве меньшем, чем предусмотрено </w:t>
      </w:r>
      <w:r w:rsidR="008D3766" w:rsidRPr="00D3130A">
        <w:rPr>
          <w:szCs w:val="24"/>
        </w:rPr>
        <w:t>С</w:t>
      </w:r>
      <w:r w:rsidR="009663FD" w:rsidRPr="00D3130A">
        <w:rPr>
          <w:szCs w:val="24"/>
        </w:rPr>
        <w:t xml:space="preserve">пецификацией, восполнить недостающее количество </w:t>
      </w:r>
      <w:r w:rsidR="008D3766" w:rsidRPr="00D3130A">
        <w:rPr>
          <w:szCs w:val="24"/>
        </w:rPr>
        <w:t>Т</w:t>
      </w:r>
      <w:r w:rsidR="009663FD" w:rsidRPr="00D3130A">
        <w:rPr>
          <w:szCs w:val="24"/>
        </w:rPr>
        <w:t xml:space="preserve">овара в месте передачи в течение </w:t>
      </w:r>
      <w:r w:rsidR="008A076F" w:rsidRPr="00D3130A">
        <w:rPr>
          <w:szCs w:val="24"/>
        </w:rPr>
        <w:t xml:space="preserve">5 </w:t>
      </w:r>
      <w:r w:rsidR="009663FD" w:rsidRPr="00D3130A">
        <w:rPr>
          <w:szCs w:val="24"/>
        </w:rPr>
        <w:t>рабочих дней с момента предъявления соответствующего требования Покупателя.</w:t>
      </w:r>
    </w:p>
    <w:p w14:paraId="11630DC6" w14:textId="7E62753C" w:rsidR="009663FD" w:rsidRPr="00D3130A" w:rsidRDefault="00F21BCE" w:rsidP="009663FD">
      <w:pPr>
        <w:ind w:firstLine="709"/>
        <w:rPr>
          <w:szCs w:val="24"/>
        </w:rPr>
      </w:pPr>
      <w:r w:rsidRPr="00D3130A">
        <w:rPr>
          <w:szCs w:val="24"/>
        </w:rPr>
        <w:t>4</w:t>
      </w:r>
      <w:r w:rsidR="009663FD" w:rsidRPr="00D3130A">
        <w:rPr>
          <w:szCs w:val="24"/>
        </w:rPr>
        <w:t>.1.</w:t>
      </w:r>
      <w:r w:rsidR="0028067C" w:rsidRPr="00D3130A">
        <w:rPr>
          <w:szCs w:val="24"/>
        </w:rPr>
        <w:t>4</w:t>
      </w:r>
      <w:r w:rsidR="009663FD" w:rsidRPr="00D3130A">
        <w:rPr>
          <w:szCs w:val="24"/>
        </w:rPr>
        <w:t xml:space="preserve">. В случае поставки некомплектного Товара доукомплектовать Товар в течение </w:t>
      </w:r>
      <w:r w:rsidR="008A076F" w:rsidRPr="00D3130A">
        <w:rPr>
          <w:szCs w:val="24"/>
        </w:rPr>
        <w:t>5 (пяти</w:t>
      </w:r>
      <w:r w:rsidR="009D4F9E" w:rsidRPr="00D3130A">
        <w:rPr>
          <w:szCs w:val="24"/>
        </w:rPr>
        <w:t xml:space="preserve">) </w:t>
      </w:r>
      <w:r w:rsidR="009663FD" w:rsidRPr="00D3130A">
        <w:rPr>
          <w:szCs w:val="24"/>
        </w:rPr>
        <w:t>рабочих дней с момента получения соответствующего требования Покупателя.</w:t>
      </w:r>
    </w:p>
    <w:p w14:paraId="20142D50" w14:textId="1254E991" w:rsidR="009663FD" w:rsidRPr="00D3130A" w:rsidRDefault="00F21BCE" w:rsidP="009663FD">
      <w:pPr>
        <w:ind w:firstLine="709"/>
        <w:rPr>
          <w:szCs w:val="24"/>
        </w:rPr>
      </w:pPr>
      <w:r w:rsidRPr="00D3130A">
        <w:rPr>
          <w:szCs w:val="24"/>
        </w:rPr>
        <w:t>4</w:t>
      </w:r>
      <w:r w:rsidR="009663FD" w:rsidRPr="00D3130A">
        <w:rPr>
          <w:szCs w:val="24"/>
        </w:rPr>
        <w:t>.1.</w:t>
      </w:r>
      <w:r w:rsidR="0028067C" w:rsidRPr="00D3130A">
        <w:rPr>
          <w:szCs w:val="24"/>
        </w:rPr>
        <w:t>5</w:t>
      </w:r>
      <w:r w:rsidR="009663FD" w:rsidRPr="00D3130A">
        <w:rPr>
          <w:szCs w:val="24"/>
        </w:rPr>
        <w:t xml:space="preserve">. В случае поставки Товара ненадлежащего качества безвозмездно устранить недостатки Товара и/или заменить на Товар надлежащего качества </w:t>
      </w:r>
      <w:r w:rsidR="008A076F" w:rsidRPr="00D3130A">
        <w:rPr>
          <w:szCs w:val="24"/>
        </w:rPr>
        <w:t xml:space="preserve">в течение 5 (пяти) </w:t>
      </w:r>
      <w:r w:rsidR="009663FD" w:rsidRPr="00D3130A">
        <w:rPr>
          <w:szCs w:val="24"/>
        </w:rPr>
        <w:t>рабочих дней с момента получения соответствующего требования Покупателя.</w:t>
      </w:r>
    </w:p>
    <w:p w14:paraId="6B3901D7" w14:textId="58620551" w:rsidR="00F21BCE" w:rsidRPr="00D3130A" w:rsidRDefault="00F21BCE" w:rsidP="00505E04">
      <w:pPr>
        <w:pStyle w:val="af3"/>
        <w:spacing w:before="0" w:beforeAutospacing="0" w:after="0" w:afterAutospacing="0"/>
        <w:ind w:firstLine="709"/>
        <w:jc w:val="both"/>
        <w:rPr>
          <w:sz w:val="24"/>
          <w:szCs w:val="24"/>
        </w:rPr>
      </w:pPr>
      <w:r w:rsidRPr="00D3130A">
        <w:rPr>
          <w:sz w:val="24"/>
          <w:szCs w:val="24"/>
        </w:rPr>
        <w:t>4</w:t>
      </w:r>
      <w:r w:rsidR="009663FD" w:rsidRPr="00D3130A">
        <w:rPr>
          <w:sz w:val="24"/>
          <w:szCs w:val="24"/>
        </w:rPr>
        <w:t>.1.</w:t>
      </w:r>
      <w:r w:rsidR="0028067C" w:rsidRPr="00D3130A">
        <w:rPr>
          <w:sz w:val="24"/>
          <w:szCs w:val="24"/>
        </w:rPr>
        <w:t>6</w:t>
      </w:r>
      <w:r w:rsidR="009663FD" w:rsidRPr="00D3130A">
        <w:rPr>
          <w:sz w:val="24"/>
          <w:szCs w:val="24"/>
        </w:rPr>
        <w:t>. Все расходы, связанные с допоставкой недостающего Товара, доукомплектования, возвратом Товара, его заменой, в том числе все транспортные расходы и расходы на хранение, относятся на счет Поставщика.</w:t>
      </w:r>
    </w:p>
    <w:p w14:paraId="3F865E34" w14:textId="03EC1D6F" w:rsidR="009663FD" w:rsidRPr="00D3130A" w:rsidRDefault="00F21BCE" w:rsidP="009663FD">
      <w:pPr>
        <w:pStyle w:val="af3"/>
        <w:spacing w:before="0" w:beforeAutospacing="0" w:after="0" w:afterAutospacing="0"/>
        <w:ind w:firstLine="709"/>
        <w:jc w:val="both"/>
        <w:rPr>
          <w:sz w:val="24"/>
          <w:szCs w:val="24"/>
        </w:rPr>
      </w:pPr>
      <w:r w:rsidRPr="00D3130A">
        <w:rPr>
          <w:bCs/>
          <w:sz w:val="24"/>
          <w:szCs w:val="24"/>
        </w:rPr>
        <w:t>4</w:t>
      </w:r>
      <w:r w:rsidR="009663FD" w:rsidRPr="00D3130A">
        <w:rPr>
          <w:bCs/>
          <w:sz w:val="24"/>
          <w:szCs w:val="24"/>
        </w:rPr>
        <w:t>.2. Покупатель</w:t>
      </w:r>
      <w:r w:rsidR="009663FD" w:rsidRPr="00D3130A">
        <w:rPr>
          <w:sz w:val="24"/>
          <w:szCs w:val="24"/>
        </w:rPr>
        <w:t xml:space="preserve"> обязан: </w:t>
      </w:r>
    </w:p>
    <w:p w14:paraId="20D8CB8E" w14:textId="70D4C705" w:rsidR="009663FD" w:rsidRPr="00D3130A" w:rsidRDefault="00F21BCE" w:rsidP="009663FD">
      <w:pPr>
        <w:pStyle w:val="af3"/>
        <w:tabs>
          <w:tab w:val="num" w:pos="3398"/>
        </w:tabs>
        <w:spacing w:before="0" w:beforeAutospacing="0" w:after="0" w:afterAutospacing="0"/>
        <w:ind w:firstLine="709"/>
        <w:jc w:val="both"/>
        <w:rPr>
          <w:sz w:val="24"/>
          <w:szCs w:val="24"/>
        </w:rPr>
      </w:pPr>
      <w:r w:rsidRPr="00D3130A">
        <w:rPr>
          <w:sz w:val="24"/>
          <w:szCs w:val="24"/>
        </w:rPr>
        <w:t>4</w:t>
      </w:r>
      <w:r w:rsidR="009663FD" w:rsidRPr="00D3130A">
        <w:rPr>
          <w:sz w:val="24"/>
          <w:szCs w:val="24"/>
        </w:rPr>
        <w:t xml:space="preserve">.2.1. Осмотреть и принять </w:t>
      </w:r>
      <w:r w:rsidR="008D3766" w:rsidRPr="00D3130A">
        <w:rPr>
          <w:sz w:val="24"/>
          <w:szCs w:val="24"/>
        </w:rPr>
        <w:t>Т</w:t>
      </w:r>
      <w:r w:rsidR="009663FD" w:rsidRPr="00D3130A">
        <w:rPr>
          <w:sz w:val="24"/>
          <w:szCs w:val="24"/>
        </w:rPr>
        <w:t xml:space="preserve">овар по комплектности, количеству и качеству в соответствии с условиями, предусмотренными </w:t>
      </w:r>
      <w:r w:rsidR="00FA33B8" w:rsidRPr="00D3130A">
        <w:rPr>
          <w:sz w:val="24"/>
          <w:szCs w:val="24"/>
        </w:rPr>
        <w:t>Д</w:t>
      </w:r>
      <w:r w:rsidR="009663FD" w:rsidRPr="00D3130A">
        <w:rPr>
          <w:sz w:val="24"/>
          <w:szCs w:val="24"/>
        </w:rPr>
        <w:t xml:space="preserve">оговором и спецификацией при условии соответствия </w:t>
      </w:r>
      <w:r w:rsidR="008D3766" w:rsidRPr="00D3130A">
        <w:rPr>
          <w:sz w:val="24"/>
          <w:szCs w:val="24"/>
        </w:rPr>
        <w:t>Т</w:t>
      </w:r>
      <w:r w:rsidR="009663FD" w:rsidRPr="00D3130A">
        <w:rPr>
          <w:sz w:val="24"/>
          <w:szCs w:val="24"/>
        </w:rPr>
        <w:t xml:space="preserve">овара требованиям, установленным ГОСТ и ТУ на каждый вид поставляемого </w:t>
      </w:r>
      <w:r w:rsidR="008D3766" w:rsidRPr="00D3130A">
        <w:rPr>
          <w:sz w:val="24"/>
          <w:szCs w:val="24"/>
        </w:rPr>
        <w:t>Т</w:t>
      </w:r>
      <w:r w:rsidR="009663FD" w:rsidRPr="00D3130A">
        <w:rPr>
          <w:sz w:val="24"/>
          <w:szCs w:val="24"/>
        </w:rPr>
        <w:t>овара, а также сертификатом качества.</w:t>
      </w:r>
    </w:p>
    <w:p w14:paraId="05089324" w14:textId="26E9D22B" w:rsidR="00F21BCE" w:rsidRPr="00D3130A" w:rsidRDefault="00F21BCE" w:rsidP="00505E04">
      <w:pPr>
        <w:pStyle w:val="af3"/>
        <w:spacing w:before="0" w:beforeAutospacing="0" w:after="0" w:afterAutospacing="0"/>
        <w:ind w:firstLine="709"/>
        <w:jc w:val="both"/>
        <w:rPr>
          <w:sz w:val="24"/>
          <w:szCs w:val="24"/>
        </w:rPr>
      </w:pPr>
      <w:r w:rsidRPr="00D3130A">
        <w:rPr>
          <w:sz w:val="24"/>
          <w:szCs w:val="24"/>
        </w:rPr>
        <w:t>4</w:t>
      </w:r>
      <w:r w:rsidR="009663FD" w:rsidRPr="00D3130A">
        <w:rPr>
          <w:sz w:val="24"/>
          <w:szCs w:val="24"/>
        </w:rPr>
        <w:t>.2.2. Оплатить Товар в порядке, предусмотренном настоящим Договором.</w:t>
      </w:r>
    </w:p>
    <w:p w14:paraId="35016D46" w14:textId="28EB6CAA" w:rsidR="00F21BCE" w:rsidRPr="00D3130A" w:rsidRDefault="00F21BCE" w:rsidP="00505E04">
      <w:pPr>
        <w:widowControl w:val="0"/>
        <w:tabs>
          <w:tab w:val="left" w:pos="426"/>
          <w:tab w:val="left" w:pos="1276"/>
        </w:tabs>
        <w:ind w:firstLine="709"/>
        <w:rPr>
          <w:szCs w:val="24"/>
        </w:rPr>
      </w:pPr>
      <w:r w:rsidRPr="00D3130A">
        <w:rPr>
          <w:szCs w:val="24"/>
        </w:rPr>
        <w:t>4</w:t>
      </w:r>
      <w:r w:rsidR="009663FD" w:rsidRPr="00D3130A">
        <w:rPr>
          <w:szCs w:val="24"/>
        </w:rPr>
        <w:t>.</w:t>
      </w:r>
      <w:r w:rsidRPr="00D3130A">
        <w:rPr>
          <w:szCs w:val="24"/>
        </w:rPr>
        <w:t>3</w:t>
      </w:r>
      <w:r w:rsidR="009663FD" w:rsidRPr="00D3130A">
        <w:rPr>
          <w:szCs w:val="24"/>
        </w:rPr>
        <w:t>. Поставщик вправе</w:t>
      </w:r>
      <w:r w:rsidR="009663FD" w:rsidRPr="00D3130A">
        <w:rPr>
          <w:b/>
          <w:szCs w:val="24"/>
        </w:rPr>
        <w:t xml:space="preserve"> </w:t>
      </w:r>
      <w:r w:rsidR="009663FD" w:rsidRPr="00D3130A">
        <w:rPr>
          <w:szCs w:val="24"/>
        </w:rPr>
        <w:t xml:space="preserve">требовать оплаты </w:t>
      </w:r>
      <w:r w:rsidR="008D3766" w:rsidRPr="00D3130A">
        <w:rPr>
          <w:szCs w:val="24"/>
        </w:rPr>
        <w:t>Т</w:t>
      </w:r>
      <w:r w:rsidR="009663FD" w:rsidRPr="00D3130A">
        <w:rPr>
          <w:szCs w:val="24"/>
        </w:rPr>
        <w:t xml:space="preserve">овара в соответствии с ценой и условиями, определенными в </w:t>
      </w:r>
      <w:r w:rsidR="008D3766" w:rsidRPr="00D3130A">
        <w:rPr>
          <w:szCs w:val="24"/>
        </w:rPr>
        <w:t>С</w:t>
      </w:r>
      <w:r w:rsidR="009663FD" w:rsidRPr="00D3130A">
        <w:rPr>
          <w:szCs w:val="24"/>
        </w:rPr>
        <w:t>пецификации.</w:t>
      </w:r>
    </w:p>
    <w:p w14:paraId="30AC4F6D" w14:textId="789A9A59" w:rsidR="009663FD" w:rsidRPr="00D3130A" w:rsidRDefault="00F21BCE" w:rsidP="009663FD">
      <w:pPr>
        <w:ind w:firstLine="709"/>
        <w:rPr>
          <w:szCs w:val="24"/>
        </w:rPr>
      </w:pPr>
      <w:r w:rsidRPr="00D3130A">
        <w:rPr>
          <w:szCs w:val="24"/>
        </w:rPr>
        <w:t>4</w:t>
      </w:r>
      <w:r w:rsidR="009663FD" w:rsidRPr="00D3130A">
        <w:rPr>
          <w:szCs w:val="24"/>
        </w:rPr>
        <w:t>.</w:t>
      </w:r>
      <w:r w:rsidRPr="00D3130A">
        <w:rPr>
          <w:szCs w:val="24"/>
        </w:rPr>
        <w:t>4</w:t>
      </w:r>
      <w:r w:rsidR="009663FD" w:rsidRPr="00D3130A">
        <w:rPr>
          <w:szCs w:val="24"/>
        </w:rPr>
        <w:t>. Покупатель вправе:</w:t>
      </w:r>
    </w:p>
    <w:p w14:paraId="5D6FD818" w14:textId="4EB89ECD" w:rsidR="009663FD" w:rsidRPr="00D3130A" w:rsidRDefault="00F21BCE" w:rsidP="009663FD">
      <w:pPr>
        <w:ind w:firstLine="709"/>
        <w:rPr>
          <w:szCs w:val="24"/>
        </w:rPr>
      </w:pPr>
      <w:r w:rsidRPr="00D3130A">
        <w:rPr>
          <w:szCs w:val="24"/>
        </w:rPr>
        <w:t>4</w:t>
      </w:r>
      <w:r w:rsidR="009663FD" w:rsidRPr="00D3130A">
        <w:rPr>
          <w:szCs w:val="24"/>
        </w:rPr>
        <w:t>.</w:t>
      </w:r>
      <w:r w:rsidRPr="00D3130A">
        <w:rPr>
          <w:szCs w:val="24"/>
        </w:rPr>
        <w:t>4</w:t>
      </w:r>
      <w:r w:rsidR="009663FD" w:rsidRPr="00D3130A">
        <w:rPr>
          <w:szCs w:val="24"/>
        </w:rPr>
        <w:t xml:space="preserve">.1. Отказаться от исполнения Договора и/или принятия и оплаты Товара, поставка которого просрочена более чем на </w:t>
      </w:r>
      <w:r w:rsidR="007E4C9E" w:rsidRPr="00D3130A">
        <w:rPr>
          <w:szCs w:val="24"/>
        </w:rPr>
        <w:t>10</w:t>
      </w:r>
      <w:r w:rsidR="009663FD" w:rsidRPr="00D3130A">
        <w:rPr>
          <w:szCs w:val="24"/>
        </w:rPr>
        <w:t xml:space="preserve"> (</w:t>
      </w:r>
      <w:r w:rsidR="007E4C9E" w:rsidRPr="00D3130A">
        <w:rPr>
          <w:szCs w:val="24"/>
        </w:rPr>
        <w:t>десять</w:t>
      </w:r>
      <w:r w:rsidR="009663FD" w:rsidRPr="00D3130A">
        <w:rPr>
          <w:szCs w:val="24"/>
        </w:rPr>
        <w:t>)</w:t>
      </w:r>
      <w:r w:rsidR="009D4F9E" w:rsidRPr="00D3130A">
        <w:rPr>
          <w:i/>
          <w:szCs w:val="24"/>
        </w:rPr>
        <w:t xml:space="preserve"> </w:t>
      </w:r>
      <w:r w:rsidR="009663FD" w:rsidRPr="00D3130A">
        <w:rPr>
          <w:szCs w:val="24"/>
        </w:rPr>
        <w:t>календарных дней, направив Поставщику соответствующее письменное уведомление.</w:t>
      </w:r>
    </w:p>
    <w:p w14:paraId="26C20635" w14:textId="551E29B6" w:rsidR="009663FD" w:rsidRPr="00D3130A" w:rsidRDefault="00F21BCE" w:rsidP="007F0ADC">
      <w:pPr>
        <w:ind w:firstLine="709"/>
        <w:rPr>
          <w:szCs w:val="24"/>
        </w:rPr>
      </w:pPr>
      <w:r w:rsidRPr="00D3130A">
        <w:rPr>
          <w:szCs w:val="24"/>
        </w:rPr>
        <w:t>4</w:t>
      </w:r>
      <w:r w:rsidR="009663FD" w:rsidRPr="00D3130A">
        <w:rPr>
          <w:szCs w:val="24"/>
        </w:rPr>
        <w:t>.</w:t>
      </w:r>
      <w:r w:rsidRPr="00D3130A">
        <w:rPr>
          <w:szCs w:val="24"/>
        </w:rPr>
        <w:t>4</w:t>
      </w:r>
      <w:r w:rsidR="009663FD" w:rsidRPr="00D3130A">
        <w:rPr>
          <w:szCs w:val="24"/>
        </w:rPr>
        <w:t xml:space="preserve">.2. Потребовать от Поставщика восполнения недостающего количества Товара в срок, указанный в пункте </w:t>
      </w:r>
      <w:r w:rsidR="008D3766" w:rsidRPr="00D3130A">
        <w:rPr>
          <w:szCs w:val="24"/>
        </w:rPr>
        <w:t>4</w:t>
      </w:r>
      <w:r w:rsidR="009663FD" w:rsidRPr="00D3130A">
        <w:rPr>
          <w:szCs w:val="24"/>
        </w:rPr>
        <w:t>.1.</w:t>
      </w:r>
      <w:r w:rsidR="0028067C" w:rsidRPr="00D3130A">
        <w:rPr>
          <w:szCs w:val="24"/>
        </w:rPr>
        <w:t>3</w:t>
      </w:r>
      <w:r w:rsidR="009663FD" w:rsidRPr="00D3130A">
        <w:rPr>
          <w:szCs w:val="24"/>
        </w:rPr>
        <w:t xml:space="preserve">. Договора. </w:t>
      </w:r>
    </w:p>
    <w:p w14:paraId="7C74F1E5" w14:textId="18C66668" w:rsidR="009663FD" w:rsidRPr="00D3130A" w:rsidRDefault="00F21BCE" w:rsidP="009663FD">
      <w:pPr>
        <w:ind w:firstLine="709"/>
        <w:rPr>
          <w:szCs w:val="24"/>
        </w:rPr>
      </w:pPr>
      <w:r w:rsidRPr="00D3130A">
        <w:rPr>
          <w:szCs w:val="24"/>
        </w:rPr>
        <w:lastRenderedPageBreak/>
        <w:t>4</w:t>
      </w:r>
      <w:r w:rsidR="009663FD" w:rsidRPr="00D3130A">
        <w:rPr>
          <w:szCs w:val="24"/>
        </w:rPr>
        <w:t>.</w:t>
      </w:r>
      <w:r w:rsidRPr="00D3130A">
        <w:rPr>
          <w:szCs w:val="24"/>
        </w:rPr>
        <w:t>4</w:t>
      </w:r>
      <w:r w:rsidR="009663FD" w:rsidRPr="00D3130A">
        <w:rPr>
          <w:szCs w:val="24"/>
        </w:rPr>
        <w:t xml:space="preserve">.3. В случае поставки некомплектного Товара потребовать доукомплектования Товара Поставщиком в срок, предусмотренный в пункте </w:t>
      </w:r>
      <w:r w:rsidR="008D3766" w:rsidRPr="00D3130A">
        <w:rPr>
          <w:szCs w:val="24"/>
        </w:rPr>
        <w:t>4</w:t>
      </w:r>
      <w:r w:rsidR="009663FD" w:rsidRPr="00D3130A">
        <w:rPr>
          <w:szCs w:val="24"/>
        </w:rPr>
        <w:t>.1.</w:t>
      </w:r>
      <w:r w:rsidR="00BE6EB7" w:rsidRPr="00D3130A">
        <w:rPr>
          <w:szCs w:val="24"/>
        </w:rPr>
        <w:t>4</w:t>
      </w:r>
      <w:r w:rsidR="009663FD" w:rsidRPr="00D3130A">
        <w:rPr>
          <w:szCs w:val="24"/>
        </w:rPr>
        <w:t>. Договора.</w:t>
      </w:r>
    </w:p>
    <w:p w14:paraId="2D70EBCF" w14:textId="6CC3FE0B" w:rsidR="009663FD" w:rsidRPr="00D3130A" w:rsidRDefault="00945F5A" w:rsidP="009663FD">
      <w:pPr>
        <w:ind w:firstLine="709"/>
        <w:rPr>
          <w:szCs w:val="24"/>
        </w:rPr>
      </w:pPr>
      <w:r w:rsidRPr="00D3130A">
        <w:rPr>
          <w:szCs w:val="24"/>
        </w:rPr>
        <w:t>4</w:t>
      </w:r>
      <w:r w:rsidR="009663FD" w:rsidRPr="00D3130A">
        <w:rPr>
          <w:szCs w:val="24"/>
        </w:rPr>
        <w:t>.</w:t>
      </w:r>
      <w:r w:rsidRPr="00D3130A">
        <w:rPr>
          <w:szCs w:val="24"/>
        </w:rPr>
        <w:t>4</w:t>
      </w:r>
      <w:r w:rsidR="009663FD" w:rsidRPr="00D3130A">
        <w:rPr>
          <w:szCs w:val="24"/>
        </w:rPr>
        <w:t xml:space="preserve">.4. В случае поставки Товара ненадлежащего качества по своему выбору потребовать от Поставщика в срок, предусмотренный в пункте </w:t>
      </w:r>
      <w:r w:rsidR="008D3766" w:rsidRPr="00D3130A">
        <w:rPr>
          <w:szCs w:val="24"/>
        </w:rPr>
        <w:t>4</w:t>
      </w:r>
      <w:r w:rsidR="009663FD" w:rsidRPr="00D3130A">
        <w:rPr>
          <w:szCs w:val="24"/>
        </w:rPr>
        <w:t>.1.</w:t>
      </w:r>
      <w:r w:rsidR="0028067C" w:rsidRPr="00D3130A">
        <w:rPr>
          <w:szCs w:val="24"/>
        </w:rPr>
        <w:t>5</w:t>
      </w:r>
      <w:r w:rsidR="009663FD" w:rsidRPr="00D3130A">
        <w:rPr>
          <w:szCs w:val="24"/>
        </w:rPr>
        <w:t>. Договора:</w:t>
      </w:r>
    </w:p>
    <w:p w14:paraId="6013235D" w14:textId="77777777" w:rsidR="009663FD" w:rsidRPr="00D3130A" w:rsidRDefault="009663FD" w:rsidP="009663FD">
      <w:pPr>
        <w:tabs>
          <w:tab w:val="left" w:pos="567"/>
          <w:tab w:val="num" w:pos="993"/>
        </w:tabs>
        <w:ind w:firstLine="709"/>
        <w:rPr>
          <w:szCs w:val="24"/>
        </w:rPr>
      </w:pPr>
      <w:r w:rsidRPr="00D3130A">
        <w:rPr>
          <w:szCs w:val="24"/>
        </w:rPr>
        <w:t>– безвозмездного устранения недостатков поставленного Товара;</w:t>
      </w:r>
    </w:p>
    <w:p w14:paraId="59408558" w14:textId="77777777" w:rsidR="009663FD" w:rsidRPr="00D3130A" w:rsidRDefault="009663FD" w:rsidP="009663FD">
      <w:pPr>
        <w:tabs>
          <w:tab w:val="left" w:pos="567"/>
          <w:tab w:val="num" w:pos="993"/>
        </w:tabs>
        <w:ind w:firstLine="709"/>
        <w:rPr>
          <w:szCs w:val="24"/>
        </w:rPr>
      </w:pPr>
      <w:r w:rsidRPr="00D3130A">
        <w:rPr>
          <w:szCs w:val="24"/>
        </w:rPr>
        <w:t>– замены поставленного Товара на Товар надлежащего качества.</w:t>
      </w:r>
    </w:p>
    <w:p w14:paraId="1B4863A7" w14:textId="63102C8F" w:rsidR="009663FD" w:rsidRPr="00D3130A" w:rsidRDefault="00945F5A" w:rsidP="009663FD">
      <w:pPr>
        <w:pStyle w:val="af3"/>
        <w:spacing w:before="0" w:beforeAutospacing="0" w:after="0" w:afterAutospacing="0"/>
        <w:ind w:firstLine="709"/>
        <w:jc w:val="both"/>
        <w:rPr>
          <w:sz w:val="24"/>
          <w:szCs w:val="24"/>
        </w:rPr>
      </w:pPr>
      <w:r w:rsidRPr="00D3130A">
        <w:rPr>
          <w:sz w:val="24"/>
          <w:szCs w:val="24"/>
        </w:rPr>
        <w:t>4</w:t>
      </w:r>
      <w:r w:rsidR="009663FD" w:rsidRPr="00D3130A">
        <w:rPr>
          <w:sz w:val="24"/>
          <w:szCs w:val="24"/>
        </w:rPr>
        <w:t>.</w:t>
      </w:r>
      <w:r w:rsidRPr="00D3130A">
        <w:rPr>
          <w:sz w:val="24"/>
          <w:szCs w:val="24"/>
        </w:rPr>
        <w:t>4</w:t>
      </w:r>
      <w:r w:rsidR="009663FD" w:rsidRPr="00D3130A">
        <w:rPr>
          <w:sz w:val="24"/>
          <w:szCs w:val="24"/>
        </w:rPr>
        <w:t xml:space="preserve">.5. В случае невыполнения Поставщиком в установленный срок обязанностей, предусмотренных пунктами </w:t>
      </w:r>
      <w:r w:rsidR="008D3766" w:rsidRPr="00D3130A">
        <w:rPr>
          <w:sz w:val="24"/>
          <w:szCs w:val="24"/>
        </w:rPr>
        <w:t>4</w:t>
      </w:r>
      <w:r w:rsidR="009663FD" w:rsidRPr="00D3130A">
        <w:rPr>
          <w:sz w:val="24"/>
          <w:szCs w:val="24"/>
        </w:rPr>
        <w:t>.1.</w:t>
      </w:r>
      <w:r w:rsidR="0028067C" w:rsidRPr="00D3130A">
        <w:rPr>
          <w:sz w:val="24"/>
          <w:szCs w:val="24"/>
        </w:rPr>
        <w:t>3</w:t>
      </w:r>
      <w:r w:rsidR="009663FD" w:rsidRPr="00D3130A">
        <w:rPr>
          <w:sz w:val="24"/>
          <w:szCs w:val="24"/>
        </w:rPr>
        <w:t xml:space="preserve">. - </w:t>
      </w:r>
      <w:r w:rsidR="008D3766" w:rsidRPr="00D3130A">
        <w:rPr>
          <w:sz w:val="24"/>
          <w:szCs w:val="24"/>
        </w:rPr>
        <w:t>4</w:t>
      </w:r>
      <w:r w:rsidR="009663FD" w:rsidRPr="00D3130A">
        <w:rPr>
          <w:sz w:val="24"/>
          <w:szCs w:val="24"/>
        </w:rPr>
        <w:t>.1.</w:t>
      </w:r>
      <w:r w:rsidR="0028067C" w:rsidRPr="00D3130A">
        <w:rPr>
          <w:sz w:val="24"/>
          <w:szCs w:val="24"/>
        </w:rPr>
        <w:t>5</w:t>
      </w:r>
      <w:r w:rsidR="009663FD" w:rsidRPr="00D3130A">
        <w:rPr>
          <w:sz w:val="24"/>
          <w:szCs w:val="24"/>
        </w:rPr>
        <w:t xml:space="preserve">. и </w:t>
      </w:r>
      <w:r w:rsidR="008D3766" w:rsidRPr="00D3130A">
        <w:rPr>
          <w:sz w:val="24"/>
          <w:szCs w:val="24"/>
        </w:rPr>
        <w:t>5</w:t>
      </w:r>
      <w:r w:rsidR="009663FD" w:rsidRPr="00D3130A">
        <w:rPr>
          <w:sz w:val="24"/>
          <w:szCs w:val="24"/>
        </w:rPr>
        <w:t>.1</w:t>
      </w:r>
      <w:r w:rsidR="00BE6EB7" w:rsidRPr="00D3130A">
        <w:rPr>
          <w:sz w:val="24"/>
          <w:szCs w:val="24"/>
        </w:rPr>
        <w:t>4</w:t>
      </w:r>
      <w:r w:rsidR="009663FD" w:rsidRPr="00D3130A">
        <w:rPr>
          <w:sz w:val="24"/>
          <w:szCs w:val="24"/>
        </w:rPr>
        <w:t xml:space="preserve"> Договора, в одностороннем порядке отказаться от соответствующего </w:t>
      </w:r>
      <w:r w:rsidR="00686472" w:rsidRPr="00D3130A">
        <w:rPr>
          <w:sz w:val="24"/>
          <w:szCs w:val="24"/>
        </w:rPr>
        <w:t>Т</w:t>
      </w:r>
      <w:r w:rsidR="009663FD" w:rsidRPr="00D3130A">
        <w:rPr>
          <w:sz w:val="24"/>
          <w:szCs w:val="24"/>
        </w:rPr>
        <w:t>овара и/или исполнения Договора полностью или в части и потребовать от Поставщика возмещения понесенных убытков.</w:t>
      </w:r>
    </w:p>
    <w:p w14:paraId="539A01EA" w14:textId="77777777" w:rsidR="00681CFA" w:rsidRPr="00D3130A" w:rsidRDefault="00681CFA" w:rsidP="00577210">
      <w:pPr>
        <w:pStyle w:val="af3"/>
        <w:spacing w:before="0" w:beforeAutospacing="0" w:after="0" w:afterAutospacing="0"/>
        <w:jc w:val="both"/>
        <w:rPr>
          <w:bCs/>
          <w:sz w:val="24"/>
          <w:szCs w:val="24"/>
        </w:rPr>
      </w:pPr>
    </w:p>
    <w:p w14:paraId="56484D51" w14:textId="3FBFF0B3" w:rsidR="00004C89" w:rsidRPr="00D3130A" w:rsidRDefault="00945F5A" w:rsidP="006B7F51">
      <w:pPr>
        <w:pStyle w:val="af3"/>
        <w:spacing w:before="0" w:beforeAutospacing="0" w:after="0" w:afterAutospacing="0"/>
        <w:ind w:firstLine="709"/>
        <w:jc w:val="center"/>
        <w:rPr>
          <w:b/>
          <w:bCs/>
          <w:sz w:val="24"/>
          <w:szCs w:val="24"/>
        </w:rPr>
      </w:pPr>
      <w:r w:rsidRPr="00D3130A">
        <w:rPr>
          <w:b/>
          <w:bCs/>
          <w:sz w:val="24"/>
          <w:szCs w:val="24"/>
        </w:rPr>
        <w:t>5</w:t>
      </w:r>
      <w:r w:rsidR="00004C89" w:rsidRPr="00D3130A">
        <w:rPr>
          <w:b/>
          <w:bCs/>
          <w:sz w:val="24"/>
          <w:szCs w:val="24"/>
        </w:rPr>
        <w:t xml:space="preserve">. ПОРЯДОК </w:t>
      </w:r>
      <w:r w:rsidR="001C7F0B" w:rsidRPr="00D3130A">
        <w:rPr>
          <w:b/>
          <w:bCs/>
          <w:sz w:val="24"/>
          <w:szCs w:val="24"/>
        </w:rPr>
        <w:t>ПРИЕМА-ПЕРЕДАЧИ</w:t>
      </w:r>
      <w:r w:rsidR="00004C89" w:rsidRPr="00D3130A">
        <w:rPr>
          <w:b/>
          <w:bCs/>
          <w:sz w:val="24"/>
          <w:szCs w:val="24"/>
        </w:rPr>
        <w:t>. ГАРАНТИЙНЫЕ ОБЯЗАТЕЛЬСТВА</w:t>
      </w:r>
    </w:p>
    <w:p w14:paraId="6200AA37" w14:textId="77777777" w:rsidR="00352E5F" w:rsidRPr="00D3130A" w:rsidRDefault="00352E5F" w:rsidP="006B7F51">
      <w:pPr>
        <w:pStyle w:val="af3"/>
        <w:spacing w:before="0" w:beforeAutospacing="0" w:after="0" w:afterAutospacing="0"/>
        <w:ind w:firstLine="709"/>
        <w:jc w:val="center"/>
        <w:rPr>
          <w:b/>
          <w:bCs/>
          <w:sz w:val="24"/>
          <w:szCs w:val="24"/>
        </w:rPr>
      </w:pPr>
    </w:p>
    <w:p w14:paraId="6D7A3B28" w14:textId="2CC9B06B" w:rsidR="0050664A" w:rsidRPr="00D3130A" w:rsidRDefault="00945F5A" w:rsidP="00505E04">
      <w:pPr>
        <w:pStyle w:val="af0"/>
        <w:widowControl w:val="0"/>
        <w:tabs>
          <w:tab w:val="left" w:pos="426"/>
          <w:tab w:val="left" w:pos="1276"/>
        </w:tabs>
        <w:ind w:left="0" w:firstLine="709"/>
        <w:rPr>
          <w:szCs w:val="24"/>
        </w:rPr>
      </w:pPr>
      <w:r w:rsidRPr="00D3130A">
        <w:rPr>
          <w:szCs w:val="24"/>
        </w:rPr>
        <w:t>5</w:t>
      </w:r>
      <w:r w:rsidR="001C7F0B" w:rsidRPr="00D3130A">
        <w:rPr>
          <w:szCs w:val="24"/>
        </w:rPr>
        <w:t xml:space="preserve">.1. </w:t>
      </w:r>
      <w:r w:rsidR="0050664A" w:rsidRPr="00D3130A">
        <w:rPr>
          <w:szCs w:val="24"/>
        </w:rPr>
        <w:t xml:space="preserve">Поставщик осуществляет поставку </w:t>
      </w:r>
      <w:r w:rsidR="00686472" w:rsidRPr="00D3130A">
        <w:rPr>
          <w:szCs w:val="24"/>
        </w:rPr>
        <w:t>Т</w:t>
      </w:r>
      <w:r w:rsidR="0050664A" w:rsidRPr="00D3130A">
        <w:rPr>
          <w:szCs w:val="24"/>
        </w:rPr>
        <w:t xml:space="preserve">овара в сроки и количестве, указанные в Договоре. </w:t>
      </w:r>
    </w:p>
    <w:p w14:paraId="053C5862" w14:textId="5081C718" w:rsidR="0050664A" w:rsidRPr="00D3130A" w:rsidRDefault="0050664A" w:rsidP="00505E04">
      <w:pPr>
        <w:widowControl w:val="0"/>
        <w:tabs>
          <w:tab w:val="left" w:pos="426"/>
          <w:tab w:val="left" w:pos="1276"/>
        </w:tabs>
        <w:ind w:firstLine="709"/>
        <w:rPr>
          <w:szCs w:val="24"/>
        </w:rPr>
      </w:pPr>
      <w:r w:rsidRPr="00D3130A">
        <w:rPr>
          <w:szCs w:val="24"/>
        </w:rPr>
        <w:t xml:space="preserve">Досрочная поставка </w:t>
      </w:r>
      <w:r w:rsidR="00F30722" w:rsidRPr="00D3130A">
        <w:rPr>
          <w:szCs w:val="24"/>
        </w:rPr>
        <w:t>Т</w:t>
      </w:r>
      <w:r w:rsidRPr="00D3130A">
        <w:rPr>
          <w:szCs w:val="24"/>
        </w:rPr>
        <w:t>овара допускается с предварительного согласия Покупателя.</w:t>
      </w:r>
    </w:p>
    <w:p w14:paraId="3B9B5D46" w14:textId="4EEAF56D" w:rsidR="001C7F0B" w:rsidRPr="00D3130A" w:rsidRDefault="001C7F0B" w:rsidP="00505E04">
      <w:pPr>
        <w:widowControl w:val="0"/>
        <w:ind w:firstLine="709"/>
        <w:rPr>
          <w:szCs w:val="24"/>
        </w:rPr>
      </w:pPr>
      <w:r w:rsidRPr="00D3130A">
        <w:rPr>
          <w:szCs w:val="24"/>
        </w:rPr>
        <w:t xml:space="preserve">Передача Товара Покупателю осуществляется в месте </w:t>
      </w:r>
      <w:r w:rsidR="005B4E6D" w:rsidRPr="00D3130A">
        <w:rPr>
          <w:szCs w:val="24"/>
        </w:rPr>
        <w:t>передачи</w:t>
      </w:r>
      <w:r w:rsidRPr="00D3130A">
        <w:rPr>
          <w:szCs w:val="24"/>
        </w:rPr>
        <w:t>, указанном в п. 3.1. Договора.</w:t>
      </w:r>
    </w:p>
    <w:p w14:paraId="525609A4" w14:textId="1F06F92A" w:rsidR="001C7F0B" w:rsidRPr="00D3130A" w:rsidRDefault="00945F5A" w:rsidP="00505E04">
      <w:pPr>
        <w:widowControl w:val="0"/>
        <w:ind w:firstLine="709"/>
        <w:rPr>
          <w:szCs w:val="24"/>
        </w:rPr>
      </w:pPr>
      <w:r w:rsidRPr="00D3130A">
        <w:rPr>
          <w:szCs w:val="24"/>
        </w:rPr>
        <w:t>5</w:t>
      </w:r>
      <w:r w:rsidR="001C7F0B" w:rsidRPr="00D3130A">
        <w:rPr>
          <w:szCs w:val="24"/>
        </w:rPr>
        <w:t xml:space="preserve">.2. Товар передается Поставщиком в количестве, указанном в Спецификации, и в полном комплекте со всей относящейся к нему документацией (в том числе паспортами, сертификатами и переведенными на русский язык техническими условиями и инструкциями по эксплуатации </w:t>
      </w:r>
      <w:r w:rsidR="00901344" w:rsidRPr="00D3130A">
        <w:rPr>
          <w:szCs w:val="24"/>
        </w:rPr>
        <w:t>Т</w:t>
      </w:r>
      <w:r w:rsidR="001C7F0B" w:rsidRPr="00D3130A">
        <w:rPr>
          <w:szCs w:val="24"/>
        </w:rPr>
        <w:t>овара), необходимой для использования Товара в соответствии с его назначением и техническими характеристиками.</w:t>
      </w:r>
    </w:p>
    <w:p w14:paraId="49BCAFCB" w14:textId="75100CB8" w:rsidR="001C7F0B" w:rsidRPr="00D3130A" w:rsidRDefault="001C7F0B" w:rsidP="001C7F0B">
      <w:pPr>
        <w:pStyle w:val="af0"/>
        <w:widowControl w:val="0"/>
        <w:tabs>
          <w:tab w:val="left" w:pos="426"/>
          <w:tab w:val="left" w:pos="1276"/>
        </w:tabs>
        <w:ind w:left="0" w:firstLine="709"/>
        <w:rPr>
          <w:szCs w:val="24"/>
        </w:rPr>
      </w:pPr>
      <w:r w:rsidRPr="00D3130A">
        <w:rPr>
          <w:szCs w:val="24"/>
        </w:rPr>
        <w:t xml:space="preserve">Некомплектная поставка Товара не допускается. </w:t>
      </w:r>
      <w:r w:rsidR="00786109" w:rsidRPr="00D3130A">
        <w:rPr>
          <w:szCs w:val="24"/>
        </w:rPr>
        <w:t>Не передача</w:t>
      </w:r>
      <w:r w:rsidRPr="00D3130A">
        <w:rPr>
          <w:szCs w:val="24"/>
        </w:rPr>
        <w:t xml:space="preserve"> Поставщиком необходимой документации на Товар считается поставкой Товара с нарушением требований о комплектности и влечет ответственность Поставщика в соответствии с пунктами </w:t>
      </w:r>
      <w:r w:rsidR="00901344" w:rsidRPr="00D3130A">
        <w:rPr>
          <w:szCs w:val="24"/>
        </w:rPr>
        <w:t>8</w:t>
      </w:r>
      <w:r w:rsidRPr="00D3130A">
        <w:rPr>
          <w:szCs w:val="24"/>
        </w:rPr>
        <w:t>.</w:t>
      </w:r>
      <w:r w:rsidR="005B595A" w:rsidRPr="00D3130A">
        <w:rPr>
          <w:szCs w:val="24"/>
        </w:rPr>
        <w:t>2</w:t>
      </w:r>
      <w:r w:rsidR="009671AE" w:rsidRPr="00D3130A">
        <w:rPr>
          <w:szCs w:val="24"/>
        </w:rPr>
        <w:t xml:space="preserve"> </w:t>
      </w:r>
      <w:r w:rsidRPr="00D3130A">
        <w:rPr>
          <w:szCs w:val="24"/>
        </w:rPr>
        <w:t xml:space="preserve">и </w:t>
      </w:r>
      <w:r w:rsidR="00901344" w:rsidRPr="00D3130A">
        <w:rPr>
          <w:szCs w:val="24"/>
        </w:rPr>
        <w:t>8</w:t>
      </w:r>
      <w:r w:rsidRPr="00D3130A">
        <w:rPr>
          <w:szCs w:val="24"/>
        </w:rPr>
        <w:t>.</w:t>
      </w:r>
      <w:r w:rsidR="005B595A" w:rsidRPr="00D3130A">
        <w:rPr>
          <w:szCs w:val="24"/>
        </w:rPr>
        <w:t>3</w:t>
      </w:r>
      <w:r w:rsidRPr="00D3130A">
        <w:rPr>
          <w:szCs w:val="24"/>
        </w:rPr>
        <w:t xml:space="preserve"> настоящего Договора.</w:t>
      </w:r>
    </w:p>
    <w:p w14:paraId="2BEA27B7" w14:textId="10A63207" w:rsidR="001C7F0B" w:rsidRPr="00D3130A" w:rsidRDefault="00945F5A" w:rsidP="00BB54A7">
      <w:pPr>
        <w:pStyle w:val="af0"/>
        <w:widowControl w:val="0"/>
        <w:tabs>
          <w:tab w:val="left" w:pos="426"/>
          <w:tab w:val="left" w:pos="1276"/>
        </w:tabs>
        <w:ind w:left="0" w:firstLine="709"/>
        <w:rPr>
          <w:szCs w:val="24"/>
        </w:rPr>
      </w:pPr>
      <w:r w:rsidRPr="00D3130A">
        <w:rPr>
          <w:szCs w:val="24"/>
        </w:rPr>
        <w:t>5</w:t>
      </w:r>
      <w:r w:rsidR="001C7F0B" w:rsidRPr="00D3130A">
        <w:rPr>
          <w:szCs w:val="24"/>
        </w:rPr>
        <w:t xml:space="preserve">.3. Упаковка, в которой поставляется </w:t>
      </w:r>
      <w:r w:rsidR="00901344" w:rsidRPr="00D3130A">
        <w:rPr>
          <w:szCs w:val="24"/>
        </w:rPr>
        <w:t>Т</w:t>
      </w:r>
      <w:r w:rsidR="001C7F0B" w:rsidRPr="00D3130A">
        <w:rPr>
          <w:szCs w:val="24"/>
        </w:rPr>
        <w:t xml:space="preserve">овар, должна соответствовать </w:t>
      </w:r>
      <w:r w:rsidR="00786109" w:rsidRPr="00D3130A">
        <w:rPr>
          <w:szCs w:val="24"/>
        </w:rPr>
        <w:t>техническим условиям страны-производителя</w:t>
      </w:r>
      <w:r w:rsidR="001C7F0B" w:rsidRPr="00D3130A">
        <w:rPr>
          <w:szCs w:val="24"/>
        </w:rPr>
        <w:t xml:space="preserve"> и обеспечивать сохранность Товара во время его транспортировки, перевалки и хранения.</w:t>
      </w:r>
    </w:p>
    <w:p w14:paraId="51025898" w14:textId="52D9F9AE" w:rsidR="0057407B" w:rsidRPr="00D3130A" w:rsidRDefault="00945F5A" w:rsidP="00BB54A7">
      <w:pPr>
        <w:pStyle w:val="af0"/>
        <w:widowControl w:val="0"/>
        <w:tabs>
          <w:tab w:val="left" w:pos="426"/>
          <w:tab w:val="left" w:pos="1276"/>
        </w:tabs>
        <w:ind w:left="0" w:firstLine="709"/>
        <w:rPr>
          <w:szCs w:val="24"/>
        </w:rPr>
      </w:pPr>
      <w:r w:rsidRPr="00D3130A">
        <w:rPr>
          <w:szCs w:val="24"/>
        </w:rPr>
        <w:t>5</w:t>
      </w:r>
      <w:r w:rsidR="001C7F0B" w:rsidRPr="00D3130A">
        <w:rPr>
          <w:szCs w:val="24"/>
        </w:rPr>
        <w:t>.4. Маркировка поставляемого Товара должна соответствовать маркировке производителя и обеспечивать полную и однозначную идентификацию каждой единицы Товара при его приемке Покупателем.</w:t>
      </w:r>
    </w:p>
    <w:p w14:paraId="620D9323" w14:textId="6585DF03" w:rsidR="001C7F0B" w:rsidRPr="00D3130A" w:rsidRDefault="00945F5A" w:rsidP="00BB54A7">
      <w:pPr>
        <w:pStyle w:val="af0"/>
        <w:widowControl w:val="0"/>
        <w:tabs>
          <w:tab w:val="left" w:pos="426"/>
          <w:tab w:val="left" w:pos="1276"/>
        </w:tabs>
        <w:ind w:left="0" w:firstLine="709"/>
        <w:rPr>
          <w:szCs w:val="24"/>
        </w:rPr>
      </w:pPr>
      <w:r w:rsidRPr="00D3130A">
        <w:rPr>
          <w:szCs w:val="24"/>
        </w:rPr>
        <w:t>5</w:t>
      </w:r>
      <w:r w:rsidR="0057407B" w:rsidRPr="00D3130A">
        <w:rPr>
          <w:szCs w:val="24"/>
        </w:rPr>
        <w:t xml:space="preserve">.5. </w:t>
      </w:r>
      <w:r w:rsidR="001C7F0B" w:rsidRPr="00D3130A">
        <w:rPr>
          <w:szCs w:val="24"/>
        </w:rPr>
        <w:t xml:space="preserve">Датой передачи </w:t>
      </w:r>
      <w:r w:rsidR="0057407B" w:rsidRPr="00D3130A">
        <w:rPr>
          <w:szCs w:val="24"/>
        </w:rPr>
        <w:t>Т</w:t>
      </w:r>
      <w:r w:rsidR="001C7F0B" w:rsidRPr="00D3130A">
        <w:rPr>
          <w:szCs w:val="24"/>
        </w:rPr>
        <w:t xml:space="preserve">овара является дата подписания Покупателем </w:t>
      </w:r>
      <w:r w:rsidR="005F354A" w:rsidRPr="00D3130A">
        <w:rPr>
          <w:szCs w:val="24"/>
        </w:rPr>
        <w:t>УПД</w:t>
      </w:r>
      <w:r w:rsidR="001C7F0B" w:rsidRPr="00D3130A">
        <w:rPr>
          <w:szCs w:val="24"/>
        </w:rPr>
        <w:t xml:space="preserve"> на </w:t>
      </w:r>
      <w:r w:rsidR="0057407B" w:rsidRPr="00D3130A">
        <w:rPr>
          <w:szCs w:val="24"/>
        </w:rPr>
        <w:t>Т</w:t>
      </w:r>
      <w:r w:rsidR="001C7F0B" w:rsidRPr="00D3130A">
        <w:rPr>
          <w:szCs w:val="24"/>
        </w:rPr>
        <w:t xml:space="preserve">овар, указанный в </w:t>
      </w:r>
      <w:r w:rsidR="0057407B" w:rsidRPr="00D3130A">
        <w:rPr>
          <w:szCs w:val="24"/>
        </w:rPr>
        <w:t>С</w:t>
      </w:r>
      <w:r w:rsidR="001C7F0B" w:rsidRPr="00D3130A">
        <w:rPr>
          <w:szCs w:val="24"/>
        </w:rPr>
        <w:t>пецификации.</w:t>
      </w:r>
    </w:p>
    <w:p w14:paraId="3DD29057" w14:textId="2BBEED93" w:rsidR="0057407B" w:rsidRPr="00D3130A" w:rsidRDefault="001C7F0B" w:rsidP="00BB54A7">
      <w:pPr>
        <w:pStyle w:val="af0"/>
        <w:widowControl w:val="0"/>
        <w:tabs>
          <w:tab w:val="left" w:pos="426"/>
          <w:tab w:val="left" w:pos="1276"/>
        </w:tabs>
        <w:ind w:left="0" w:firstLine="709"/>
        <w:rPr>
          <w:szCs w:val="24"/>
        </w:rPr>
      </w:pPr>
      <w:r w:rsidRPr="00D3130A">
        <w:rPr>
          <w:szCs w:val="24"/>
        </w:rPr>
        <w:t xml:space="preserve">Право собственности и риск случайной гибели </w:t>
      </w:r>
      <w:r w:rsidR="0057407B" w:rsidRPr="00D3130A">
        <w:rPr>
          <w:szCs w:val="24"/>
        </w:rPr>
        <w:t>Т</w:t>
      </w:r>
      <w:r w:rsidRPr="00D3130A">
        <w:rPr>
          <w:szCs w:val="24"/>
        </w:rPr>
        <w:t xml:space="preserve">овара переходят к Покупателю с момента подписания Покупателем </w:t>
      </w:r>
      <w:r w:rsidR="005F354A" w:rsidRPr="00D3130A">
        <w:rPr>
          <w:szCs w:val="24"/>
        </w:rPr>
        <w:t>УПД</w:t>
      </w:r>
      <w:r w:rsidRPr="00D3130A">
        <w:rPr>
          <w:szCs w:val="24"/>
        </w:rPr>
        <w:t>.</w:t>
      </w:r>
    </w:p>
    <w:p w14:paraId="1904363E" w14:textId="7EEA6EF2" w:rsidR="007F0ADC" w:rsidRPr="00D3130A" w:rsidRDefault="00945F5A" w:rsidP="007F0ADC">
      <w:pPr>
        <w:pStyle w:val="af0"/>
        <w:widowControl w:val="0"/>
        <w:tabs>
          <w:tab w:val="left" w:pos="426"/>
          <w:tab w:val="left" w:pos="1276"/>
        </w:tabs>
        <w:ind w:left="0" w:firstLine="709"/>
        <w:rPr>
          <w:szCs w:val="24"/>
        </w:rPr>
      </w:pPr>
      <w:r w:rsidRPr="00D3130A">
        <w:rPr>
          <w:szCs w:val="24"/>
        </w:rPr>
        <w:t>5</w:t>
      </w:r>
      <w:r w:rsidR="0057407B" w:rsidRPr="00D3130A">
        <w:rPr>
          <w:szCs w:val="24"/>
        </w:rPr>
        <w:t xml:space="preserve">.6. </w:t>
      </w:r>
      <w:r w:rsidR="001C7F0B" w:rsidRPr="00D3130A">
        <w:rPr>
          <w:szCs w:val="24"/>
        </w:rPr>
        <w:t xml:space="preserve">Поставка </w:t>
      </w:r>
      <w:r w:rsidR="0057407B" w:rsidRPr="00D3130A">
        <w:rPr>
          <w:szCs w:val="24"/>
        </w:rPr>
        <w:t>Т</w:t>
      </w:r>
      <w:r w:rsidR="001C7F0B" w:rsidRPr="00D3130A">
        <w:rPr>
          <w:szCs w:val="24"/>
        </w:rPr>
        <w:t xml:space="preserve">овара по настоящему </w:t>
      </w:r>
      <w:r w:rsidR="0057407B" w:rsidRPr="00D3130A">
        <w:rPr>
          <w:szCs w:val="24"/>
        </w:rPr>
        <w:t>Д</w:t>
      </w:r>
      <w:r w:rsidR="001C7F0B" w:rsidRPr="00D3130A">
        <w:rPr>
          <w:szCs w:val="24"/>
        </w:rPr>
        <w:t xml:space="preserve">оговору осуществляется путем доставки </w:t>
      </w:r>
      <w:r w:rsidR="0057407B" w:rsidRPr="00D3130A">
        <w:rPr>
          <w:szCs w:val="24"/>
        </w:rPr>
        <w:t>Т</w:t>
      </w:r>
      <w:r w:rsidR="001C7F0B" w:rsidRPr="00D3130A">
        <w:rPr>
          <w:szCs w:val="24"/>
        </w:rPr>
        <w:t xml:space="preserve">овара Поставщиком до места передачи на условиях, определенных в </w:t>
      </w:r>
      <w:r w:rsidR="0057407B" w:rsidRPr="00D3130A">
        <w:rPr>
          <w:szCs w:val="24"/>
        </w:rPr>
        <w:t>Спецификации.</w:t>
      </w:r>
    </w:p>
    <w:p w14:paraId="26EA16F2" w14:textId="77777777" w:rsidR="00945F5A" w:rsidRPr="00D3130A" w:rsidRDefault="00945F5A" w:rsidP="001D58B0">
      <w:pPr>
        <w:pStyle w:val="af0"/>
        <w:widowControl w:val="0"/>
        <w:numPr>
          <w:ilvl w:val="0"/>
          <w:numId w:val="18"/>
        </w:numPr>
        <w:tabs>
          <w:tab w:val="left" w:pos="426"/>
          <w:tab w:val="left" w:pos="1276"/>
        </w:tabs>
        <w:rPr>
          <w:vanish/>
          <w:szCs w:val="24"/>
        </w:rPr>
      </w:pPr>
    </w:p>
    <w:p w14:paraId="0AC6CCEF" w14:textId="77777777" w:rsidR="00945F5A" w:rsidRPr="00D3130A" w:rsidRDefault="00945F5A" w:rsidP="001D58B0">
      <w:pPr>
        <w:pStyle w:val="af0"/>
        <w:widowControl w:val="0"/>
        <w:numPr>
          <w:ilvl w:val="0"/>
          <w:numId w:val="18"/>
        </w:numPr>
        <w:tabs>
          <w:tab w:val="left" w:pos="426"/>
          <w:tab w:val="left" w:pos="1276"/>
        </w:tabs>
        <w:rPr>
          <w:vanish/>
          <w:szCs w:val="24"/>
        </w:rPr>
      </w:pPr>
    </w:p>
    <w:p w14:paraId="36D530E0" w14:textId="1E9DD0FA" w:rsidR="0057407B" w:rsidRPr="00D3130A" w:rsidRDefault="00945F5A" w:rsidP="00577210">
      <w:pPr>
        <w:ind w:firstLine="709"/>
        <w:rPr>
          <w:szCs w:val="24"/>
        </w:rPr>
      </w:pPr>
      <w:r w:rsidRPr="00D3130A">
        <w:rPr>
          <w:szCs w:val="24"/>
        </w:rPr>
        <w:t>5</w:t>
      </w:r>
      <w:r w:rsidR="0057407B" w:rsidRPr="00D3130A">
        <w:rPr>
          <w:szCs w:val="24"/>
        </w:rPr>
        <w:t>.</w:t>
      </w:r>
      <w:r w:rsidR="00577210" w:rsidRPr="00D3130A">
        <w:rPr>
          <w:szCs w:val="24"/>
        </w:rPr>
        <w:t>7</w:t>
      </w:r>
      <w:r w:rsidR="0057407B" w:rsidRPr="00D3130A">
        <w:rPr>
          <w:szCs w:val="24"/>
        </w:rPr>
        <w:t xml:space="preserve">. </w:t>
      </w:r>
      <w:r w:rsidR="001C7F0B" w:rsidRPr="00D3130A">
        <w:rPr>
          <w:szCs w:val="24"/>
        </w:rPr>
        <w:t xml:space="preserve">Покупатель осуществляет приемку </w:t>
      </w:r>
      <w:r w:rsidR="0057407B" w:rsidRPr="00D3130A">
        <w:rPr>
          <w:szCs w:val="24"/>
        </w:rPr>
        <w:t>Т</w:t>
      </w:r>
      <w:r w:rsidR="001C7F0B" w:rsidRPr="00D3130A">
        <w:rPr>
          <w:szCs w:val="24"/>
        </w:rPr>
        <w:t xml:space="preserve">овара по количеству, комплектности и качеству в месте передачи </w:t>
      </w:r>
      <w:r w:rsidR="00E62637" w:rsidRPr="00D3130A">
        <w:rPr>
          <w:szCs w:val="24"/>
        </w:rPr>
        <w:t>Т</w:t>
      </w:r>
      <w:r w:rsidR="001C7F0B" w:rsidRPr="00D3130A">
        <w:rPr>
          <w:szCs w:val="24"/>
        </w:rPr>
        <w:t xml:space="preserve">овара в течение </w:t>
      </w:r>
      <w:r w:rsidR="0034007B" w:rsidRPr="00D3130A">
        <w:rPr>
          <w:szCs w:val="24"/>
        </w:rPr>
        <w:t>3</w:t>
      </w:r>
      <w:r w:rsidR="00EB6CC1" w:rsidRPr="00D3130A">
        <w:rPr>
          <w:szCs w:val="24"/>
        </w:rPr>
        <w:t xml:space="preserve"> (</w:t>
      </w:r>
      <w:r w:rsidR="0034007B" w:rsidRPr="00D3130A">
        <w:rPr>
          <w:szCs w:val="24"/>
        </w:rPr>
        <w:t>трех</w:t>
      </w:r>
      <w:r w:rsidR="00EB6CC1" w:rsidRPr="00D3130A">
        <w:rPr>
          <w:szCs w:val="24"/>
        </w:rPr>
        <w:t>)</w:t>
      </w:r>
      <w:r w:rsidR="009D4F9E" w:rsidRPr="00D3130A">
        <w:rPr>
          <w:i/>
          <w:szCs w:val="24"/>
        </w:rPr>
        <w:t xml:space="preserve"> </w:t>
      </w:r>
      <w:r w:rsidR="0034007B" w:rsidRPr="00D3130A">
        <w:rPr>
          <w:szCs w:val="24"/>
        </w:rPr>
        <w:t>рабочих дней</w:t>
      </w:r>
      <w:r w:rsidR="001C7F0B" w:rsidRPr="00D3130A">
        <w:rPr>
          <w:szCs w:val="24"/>
        </w:rPr>
        <w:t xml:space="preserve"> с даты при</w:t>
      </w:r>
      <w:r w:rsidR="0057407B" w:rsidRPr="00D3130A">
        <w:rPr>
          <w:szCs w:val="24"/>
        </w:rPr>
        <w:t>бытия транспортного средства с Т</w:t>
      </w:r>
      <w:r w:rsidR="001C7F0B" w:rsidRPr="00D3130A">
        <w:rPr>
          <w:szCs w:val="24"/>
        </w:rPr>
        <w:t>оваром в место передачи, определяемой на основании транспортной накладной.</w:t>
      </w:r>
    </w:p>
    <w:p w14:paraId="2BC0D6CB" w14:textId="20FA6CB6" w:rsidR="0057407B" w:rsidRPr="00D3130A" w:rsidRDefault="00945F5A" w:rsidP="00BB54A7">
      <w:pPr>
        <w:pStyle w:val="af0"/>
        <w:widowControl w:val="0"/>
        <w:tabs>
          <w:tab w:val="left" w:pos="426"/>
          <w:tab w:val="left" w:pos="1276"/>
        </w:tabs>
        <w:ind w:left="0" w:firstLine="709"/>
        <w:rPr>
          <w:szCs w:val="24"/>
        </w:rPr>
      </w:pPr>
      <w:r w:rsidRPr="00D3130A">
        <w:rPr>
          <w:szCs w:val="24"/>
        </w:rPr>
        <w:t>5</w:t>
      </w:r>
      <w:r w:rsidR="0057407B" w:rsidRPr="00D3130A">
        <w:rPr>
          <w:szCs w:val="24"/>
        </w:rPr>
        <w:t>.</w:t>
      </w:r>
      <w:r w:rsidR="00577210" w:rsidRPr="00D3130A">
        <w:rPr>
          <w:szCs w:val="24"/>
        </w:rPr>
        <w:t>8</w:t>
      </w:r>
      <w:r w:rsidR="0057407B" w:rsidRPr="00D3130A">
        <w:rPr>
          <w:szCs w:val="24"/>
        </w:rPr>
        <w:t xml:space="preserve">. </w:t>
      </w:r>
      <w:r w:rsidR="001C7F0B" w:rsidRPr="00D3130A">
        <w:rPr>
          <w:szCs w:val="24"/>
        </w:rPr>
        <w:t xml:space="preserve">В случае доставки Поставщиком </w:t>
      </w:r>
      <w:r w:rsidR="0057407B" w:rsidRPr="00D3130A">
        <w:rPr>
          <w:szCs w:val="24"/>
        </w:rPr>
        <w:t>Т</w:t>
      </w:r>
      <w:r w:rsidR="001C7F0B" w:rsidRPr="00D3130A">
        <w:rPr>
          <w:szCs w:val="24"/>
        </w:rPr>
        <w:t xml:space="preserve">овара, по количеству, комплектности и качеству соответствующего условиям </w:t>
      </w:r>
      <w:r w:rsidR="0057407B" w:rsidRPr="00D3130A">
        <w:rPr>
          <w:szCs w:val="24"/>
        </w:rPr>
        <w:t>Д</w:t>
      </w:r>
      <w:r w:rsidR="001C7F0B" w:rsidRPr="00D3130A">
        <w:rPr>
          <w:szCs w:val="24"/>
        </w:rPr>
        <w:t xml:space="preserve">оговора и </w:t>
      </w:r>
      <w:r w:rsidR="0057407B" w:rsidRPr="00D3130A">
        <w:rPr>
          <w:szCs w:val="24"/>
        </w:rPr>
        <w:t>С</w:t>
      </w:r>
      <w:r w:rsidR="001C7F0B" w:rsidRPr="00D3130A">
        <w:rPr>
          <w:szCs w:val="24"/>
        </w:rPr>
        <w:t xml:space="preserve">пецификации, Покупатель по завершении приемки подписывает </w:t>
      </w:r>
      <w:r w:rsidR="005F354A" w:rsidRPr="00D3130A">
        <w:rPr>
          <w:szCs w:val="24"/>
        </w:rPr>
        <w:t>УПД</w:t>
      </w:r>
      <w:r w:rsidR="003E03F8" w:rsidRPr="00D3130A">
        <w:rPr>
          <w:szCs w:val="24"/>
        </w:rPr>
        <w:t>.</w:t>
      </w:r>
    </w:p>
    <w:p w14:paraId="1FFD0649" w14:textId="2B4337C7" w:rsidR="0057407B" w:rsidRPr="00D3130A" w:rsidRDefault="00945F5A" w:rsidP="00BB54A7">
      <w:pPr>
        <w:pStyle w:val="af0"/>
        <w:widowControl w:val="0"/>
        <w:tabs>
          <w:tab w:val="left" w:pos="426"/>
          <w:tab w:val="left" w:pos="1276"/>
        </w:tabs>
        <w:ind w:left="0" w:firstLine="709"/>
        <w:rPr>
          <w:szCs w:val="24"/>
        </w:rPr>
      </w:pPr>
      <w:r w:rsidRPr="00D3130A">
        <w:rPr>
          <w:szCs w:val="24"/>
        </w:rPr>
        <w:t>5</w:t>
      </w:r>
      <w:r w:rsidR="0057407B" w:rsidRPr="00D3130A">
        <w:rPr>
          <w:szCs w:val="24"/>
        </w:rPr>
        <w:t>.</w:t>
      </w:r>
      <w:r w:rsidR="00577210" w:rsidRPr="00D3130A">
        <w:rPr>
          <w:szCs w:val="24"/>
        </w:rPr>
        <w:t>9</w:t>
      </w:r>
      <w:r w:rsidR="0057407B" w:rsidRPr="00D3130A">
        <w:rPr>
          <w:szCs w:val="24"/>
        </w:rPr>
        <w:t xml:space="preserve">. </w:t>
      </w:r>
      <w:r w:rsidR="001C7F0B" w:rsidRPr="00D3130A">
        <w:rPr>
          <w:szCs w:val="24"/>
        </w:rPr>
        <w:t xml:space="preserve">В случае обнаружения Покупателем несоответствия количества, комплектности и/или качества поставляемого </w:t>
      </w:r>
      <w:r w:rsidR="0057407B" w:rsidRPr="00D3130A">
        <w:rPr>
          <w:szCs w:val="24"/>
        </w:rPr>
        <w:t>Т</w:t>
      </w:r>
      <w:r w:rsidR="001C7F0B" w:rsidRPr="00D3130A">
        <w:rPr>
          <w:szCs w:val="24"/>
        </w:rPr>
        <w:t xml:space="preserve">овара условиям настоящего </w:t>
      </w:r>
      <w:r w:rsidR="0057407B" w:rsidRPr="00D3130A">
        <w:rPr>
          <w:szCs w:val="24"/>
        </w:rPr>
        <w:t>Д</w:t>
      </w:r>
      <w:r w:rsidR="001C7F0B" w:rsidRPr="00D3130A">
        <w:rPr>
          <w:szCs w:val="24"/>
        </w:rPr>
        <w:t xml:space="preserve">оговора и </w:t>
      </w:r>
      <w:r w:rsidR="0057407B" w:rsidRPr="00D3130A">
        <w:rPr>
          <w:szCs w:val="24"/>
        </w:rPr>
        <w:t>С</w:t>
      </w:r>
      <w:r w:rsidR="001C7F0B" w:rsidRPr="00D3130A">
        <w:rPr>
          <w:szCs w:val="24"/>
        </w:rPr>
        <w:t xml:space="preserve">пецификации, Покупатель направляет Поставщику уведомление об обнаруженных несоответствиях </w:t>
      </w:r>
      <w:r w:rsidR="0057407B" w:rsidRPr="00D3130A">
        <w:rPr>
          <w:szCs w:val="24"/>
        </w:rPr>
        <w:t>Т</w:t>
      </w:r>
      <w:r w:rsidR="001C7F0B" w:rsidRPr="00D3130A">
        <w:rPr>
          <w:szCs w:val="24"/>
        </w:rPr>
        <w:t>овара условиям настоя</w:t>
      </w:r>
      <w:r w:rsidR="0057407B" w:rsidRPr="00D3130A">
        <w:rPr>
          <w:szCs w:val="24"/>
        </w:rPr>
        <w:t>щего Д</w:t>
      </w:r>
      <w:r w:rsidR="001C7F0B" w:rsidRPr="00D3130A">
        <w:rPr>
          <w:szCs w:val="24"/>
        </w:rPr>
        <w:t xml:space="preserve">оговора и </w:t>
      </w:r>
      <w:r w:rsidR="0057407B" w:rsidRPr="00D3130A">
        <w:rPr>
          <w:szCs w:val="24"/>
        </w:rPr>
        <w:t>С</w:t>
      </w:r>
      <w:r w:rsidR="001C7F0B" w:rsidRPr="00D3130A">
        <w:rPr>
          <w:szCs w:val="24"/>
        </w:rPr>
        <w:t>пецификации и о необходимости направления Поставщиком своего уполномоченного предст</w:t>
      </w:r>
      <w:r w:rsidR="0057407B" w:rsidRPr="00D3130A">
        <w:rPr>
          <w:szCs w:val="24"/>
        </w:rPr>
        <w:t>авителя для совместной приемки Т</w:t>
      </w:r>
      <w:r w:rsidR="001C7F0B" w:rsidRPr="00D3130A">
        <w:rPr>
          <w:szCs w:val="24"/>
        </w:rPr>
        <w:t xml:space="preserve">овара. В этом случае </w:t>
      </w:r>
      <w:r w:rsidR="0057407B" w:rsidRPr="00D3130A">
        <w:rPr>
          <w:szCs w:val="24"/>
        </w:rPr>
        <w:t>приемка Т</w:t>
      </w:r>
      <w:r w:rsidR="001C7F0B" w:rsidRPr="00D3130A">
        <w:rPr>
          <w:szCs w:val="24"/>
        </w:rPr>
        <w:t xml:space="preserve">овара Покупателем приостанавливается до прибытия уполномоченного представителя Поставщика для </w:t>
      </w:r>
      <w:r w:rsidR="0057407B" w:rsidRPr="00D3130A">
        <w:rPr>
          <w:szCs w:val="24"/>
        </w:rPr>
        <w:t>дальнейшей приемки Т</w:t>
      </w:r>
      <w:r w:rsidR="001C7F0B" w:rsidRPr="00D3130A">
        <w:rPr>
          <w:szCs w:val="24"/>
        </w:rPr>
        <w:t>овара.</w:t>
      </w:r>
    </w:p>
    <w:p w14:paraId="248AE3A1" w14:textId="4830E3E8" w:rsidR="007F0ADC" w:rsidRPr="00D3130A" w:rsidRDefault="0028067C" w:rsidP="00A869E0">
      <w:pPr>
        <w:pStyle w:val="af0"/>
        <w:widowControl w:val="0"/>
        <w:tabs>
          <w:tab w:val="left" w:pos="426"/>
          <w:tab w:val="left" w:pos="1276"/>
        </w:tabs>
        <w:ind w:left="0" w:firstLine="709"/>
        <w:rPr>
          <w:szCs w:val="24"/>
        </w:rPr>
      </w:pPr>
      <w:r w:rsidRPr="00D3130A">
        <w:rPr>
          <w:szCs w:val="24"/>
        </w:rPr>
        <w:t xml:space="preserve">Поставщик обязан в течение 3 (трех) рабочих дней с даты получения уведомления Покупателя сообщить ему о направлении своего представителя для участия в совместной приемке Товара либо сообщить об отказе в участии в совместной приемке Товара. </w:t>
      </w:r>
    </w:p>
    <w:p w14:paraId="1448C4D5" w14:textId="0B08113E" w:rsidR="00135DED" w:rsidRPr="00D3130A" w:rsidRDefault="00945F5A" w:rsidP="0028067C">
      <w:pPr>
        <w:pStyle w:val="af0"/>
        <w:widowControl w:val="0"/>
        <w:tabs>
          <w:tab w:val="left" w:pos="426"/>
          <w:tab w:val="left" w:pos="1276"/>
        </w:tabs>
        <w:ind w:left="0" w:firstLine="709"/>
        <w:rPr>
          <w:szCs w:val="24"/>
        </w:rPr>
      </w:pPr>
      <w:r w:rsidRPr="00D3130A">
        <w:rPr>
          <w:szCs w:val="24"/>
        </w:rPr>
        <w:t>5</w:t>
      </w:r>
      <w:r w:rsidR="0057407B" w:rsidRPr="00D3130A">
        <w:rPr>
          <w:szCs w:val="24"/>
        </w:rPr>
        <w:t>.</w:t>
      </w:r>
      <w:r w:rsidR="00577210" w:rsidRPr="00D3130A">
        <w:rPr>
          <w:szCs w:val="24"/>
        </w:rPr>
        <w:t>10</w:t>
      </w:r>
      <w:r w:rsidR="0057407B" w:rsidRPr="00D3130A">
        <w:rPr>
          <w:szCs w:val="24"/>
        </w:rPr>
        <w:t xml:space="preserve">. </w:t>
      </w:r>
      <w:r w:rsidR="001C7F0B" w:rsidRPr="00D3130A">
        <w:rPr>
          <w:szCs w:val="24"/>
        </w:rPr>
        <w:t xml:space="preserve">В случае поступления уведомления от Поставщика о направлении своего </w:t>
      </w:r>
      <w:r w:rsidR="001C7F0B" w:rsidRPr="00D3130A">
        <w:rPr>
          <w:szCs w:val="24"/>
        </w:rPr>
        <w:lastRenderedPageBreak/>
        <w:t xml:space="preserve">уполномоченного представителя для совместной приемки </w:t>
      </w:r>
      <w:r w:rsidR="0028067C" w:rsidRPr="00D3130A">
        <w:rPr>
          <w:szCs w:val="24"/>
        </w:rPr>
        <w:t>Т</w:t>
      </w:r>
      <w:r w:rsidR="001C7F0B" w:rsidRPr="00D3130A">
        <w:rPr>
          <w:szCs w:val="24"/>
        </w:rPr>
        <w:t xml:space="preserve">овара и прибытия уполномоченного представителя Поставщика в срок, указанный в </w:t>
      </w:r>
      <w:r w:rsidR="00A869E0" w:rsidRPr="00D3130A">
        <w:rPr>
          <w:szCs w:val="24"/>
        </w:rPr>
        <w:t>пункте 3.1.2 Договора</w:t>
      </w:r>
      <w:r w:rsidR="0057407B" w:rsidRPr="00D3130A">
        <w:rPr>
          <w:szCs w:val="24"/>
        </w:rPr>
        <w:t>,</w:t>
      </w:r>
      <w:r w:rsidR="001C7F0B" w:rsidRPr="00D3130A">
        <w:rPr>
          <w:szCs w:val="24"/>
        </w:rPr>
        <w:t xml:space="preserve"> Покупатель возобновляет </w:t>
      </w:r>
      <w:r w:rsidR="0057407B" w:rsidRPr="00D3130A">
        <w:rPr>
          <w:szCs w:val="24"/>
        </w:rPr>
        <w:t>приемку Т</w:t>
      </w:r>
      <w:r w:rsidR="001C7F0B" w:rsidRPr="00D3130A">
        <w:rPr>
          <w:szCs w:val="24"/>
        </w:rPr>
        <w:t xml:space="preserve">овара по количеству, комплектности и качеству в момент прибытия уполномоченного представителя Поставщика, и по результатам приемки Стороны составляют акт о </w:t>
      </w:r>
      <w:r w:rsidR="00A869E0" w:rsidRPr="00D3130A">
        <w:rPr>
          <w:szCs w:val="24"/>
        </w:rPr>
        <w:t>несоответствии Товара условиям Договора</w:t>
      </w:r>
      <w:r w:rsidR="001C7F0B" w:rsidRPr="00D3130A">
        <w:rPr>
          <w:szCs w:val="24"/>
        </w:rPr>
        <w:t xml:space="preserve">, в котором указываются обнаруженные недостатки, порядок и сроки их устранения Поставщиком в соответствии с пунктами </w:t>
      </w:r>
      <w:r w:rsidR="00F30722" w:rsidRPr="00D3130A">
        <w:rPr>
          <w:szCs w:val="24"/>
        </w:rPr>
        <w:t>4</w:t>
      </w:r>
      <w:r w:rsidR="001C7F0B" w:rsidRPr="00D3130A">
        <w:rPr>
          <w:szCs w:val="24"/>
        </w:rPr>
        <w:t>.</w:t>
      </w:r>
      <w:r w:rsidR="009671AE" w:rsidRPr="00D3130A">
        <w:rPr>
          <w:szCs w:val="24"/>
        </w:rPr>
        <w:t>1</w:t>
      </w:r>
      <w:r w:rsidR="001C7F0B" w:rsidRPr="00D3130A">
        <w:rPr>
          <w:szCs w:val="24"/>
        </w:rPr>
        <w:t>.</w:t>
      </w:r>
      <w:r w:rsidR="0028067C" w:rsidRPr="00D3130A">
        <w:rPr>
          <w:szCs w:val="24"/>
        </w:rPr>
        <w:t>3</w:t>
      </w:r>
      <w:r w:rsidR="001C7F0B" w:rsidRPr="00D3130A">
        <w:rPr>
          <w:szCs w:val="24"/>
        </w:rPr>
        <w:t xml:space="preserve">. - </w:t>
      </w:r>
      <w:r w:rsidR="00F30722" w:rsidRPr="00D3130A">
        <w:rPr>
          <w:szCs w:val="24"/>
        </w:rPr>
        <w:t>4</w:t>
      </w:r>
      <w:r w:rsidR="001C7F0B" w:rsidRPr="00D3130A">
        <w:rPr>
          <w:szCs w:val="24"/>
        </w:rPr>
        <w:t>.</w:t>
      </w:r>
      <w:r w:rsidR="009671AE" w:rsidRPr="00D3130A">
        <w:rPr>
          <w:szCs w:val="24"/>
        </w:rPr>
        <w:t>1</w:t>
      </w:r>
      <w:r w:rsidR="001C7F0B" w:rsidRPr="00D3130A">
        <w:rPr>
          <w:szCs w:val="24"/>
        </w:rPr>
        <w:t>.</w:t>
      </w:r>
      <w:r w:rsidR="0028067C" w:rsidRPr="00D3130A">
        <w:rPr>
          <w:szCs w:val="24"/>
        </w:rPr>
        <w:t>5</w:t>
      </w:r>
      <w:r w:rsidR="001C7F0B" w:rsidRPr="00D3130A">
        <w:rPr>
          <w:szCs w:val="24"/>
        </w:rPr>
        <w:t xml:space="preserve"> </w:t>
      </w:r>
      <w:r w:rsidR="009671AE" w:rsidRPr="00D3130A">
        <w:rPr>
          <w:szCs w:val="24"/>
        </w:rPr>
        <w:t>Договора</w:t>
      </w:r>
      <w:r w:rsidR="001C7F0B" w:rsidRPr="00D3130A">
        <w:rPr>
          <w:szCs w:val="24"/>
        </w:rPr>
        <w:t>.</w:t>
      </w:r>
    </w:p>
    <w:p w14:paraId="2AE5C230" w14:textId="0460DC80" w:rsidR="0028067C" w:rsidRPr="00D3130A" w:rsidRDefault="00A869E0" w:rsidP="001C7F0B">
      <w:pPr>
        <w:pStyle w:val="af0"/>
        <w:widowControl w:val="0"/>
        <w:tabs>
          <w:tab w:val="left" w:pos="426"/>
          <w:tab w:val="left" w:pos="1276"/>
        </w:tabs>
        <w:ind w:left="0" w:firstLine="709"/>
        <w:rPr>
          <w:szCs w:val="24"/>
        </w:rPr>
      </w:pPr>
      <w:r w:rsidRPr="00D3130A">
        <w:rPr>
          <w:szCs w:val="24"/>
        </w:rPr>
        <w:t>5.1</w:t>
      </w:r>
      <w:r w:rsidR="00577210" w:rsidRPr="00D3130A">
        <w:rPr>
          <w:szCs w:val="24"/>
        </w:rPr>
        <w:t>1</w:t>
      </w:r>
      <w:r w:rsidRPr="00D3130A">
        <w:rPr>
          <w:szCs w:val="24"/>
        </w:rPr>
        <w:t xml:space="preserve">. </w:t>
      </w:r>
      <w:r w:rsidR="0028067C" w:rsidRPr="00D3130A">
        <w:rPr>
          <w:szCs w:val="24"/>
        </w:rPr>
        <w:t>В случаях отказа Поставщика от участия в совместной приемке</w:t>
      </w:r>
      <w:r w:rsidR="00F461B1" w:rsidRPr="00D3130A">
        <w:rPr>
          <w:szCs w:val="24"/>
        </w:rPr>
        <w:t xml:space="preserve"> Товара</w:t>
      </w:r>
      <w:r w:rsidR="0028067C" w:rsidRPr="00D3130A">
        <w:rPr>
          <w:szCs w:val="24"/>
        </w:rPr>
        <w:t xml:space="preserve">, не поступления уведомления от Поставщика о направлении своего уполномоченного представителя для совместной приемки Товара в </w:t>
      </w:r>
      <w:r w:rsidR="00F461B1" w:rsidRPr="00D3130A">
        <w:rPr>
          <w:szCs w:val="24"/>
        </w:rPr>
        <w:t>срок, указанный в пункте 5.</w:t>
      </w:r>
      <w:r w:rsidR="00577210" w:rsidRPr="00D3130A">
        <w:rPr>
          <w:szCs w:val="24"/>
        </w:rPr>
        <w:t>9</w:t>
      </w:r>
      <w:r w:rsidR="00F461B1" w:rsidRPr="00D3130A">
        <w:rPr>
          <w:szCs w:val="24"/>
        </w:rPr>
        <w:t xml:space="preserve"> Договора,</w:t>
      </w:r>
      <w:r w:rsidR="0028067C" w:rsidRPr="00D3130A">
        <w:rPr>
          <w:szCs w:val="24"/>
        </w:rPr>
        <w:t xml:space="preserve"> или не прибытия уполномоченного представителя Поставщика в срок, указанный в </w:t>
      </w:r>
      <w:r w:rsidR="00F461B1" w:rsidRPr="00D3130A">
        <w:rPr>
          <w:szCs w:val="24"/>
        </w:rPr>
        <w:t>пункте 3.1.2 Договора</w:t>
      </w:r>
      <w:r w:rsidR="0028067C" w:rsidRPr="00D3130A">
        <w:rPr>
          <w:szCs w:val="24"/>
        </w:rPr>
        <w:t>, Покупатель возобновляет приемку Товара по количеству, комплектности и качеству и по результатам приемки передает Поставщику письменное требование с указанием обнаруженных недостатков, порядка и сроков их устранения Поставщиком в соответствии с пунктами 4.1.3. - 4.1.5 Договора.</w:t>
      </w:r>
    </w:p>
    <w:p w14:paraId="66F79A73" w14:textId="48F8F23B" w:rsidR="007F0ADC" w:rsidRPr="00D3130A" w:rsidRDefault="00A869E0" w:rsidP="001C7F0B">
      <w:pPr>
        <w:pStyle w:val="af0"/>
        <w:widowControl w:val="0"/>
        <w:tabs>
          <w:tab w:val="left" w:pos="426"/>
          <w:tab w:val="left" w:pos="1276"/>
        </w:tabs>
        <w:ind w:left="0" w:firstLine="709"/>
        <w:rPr>
          <w:szCs w:val="24"/>
        </w:rPr>
      </w:pPr>
      <w:r w:rsidRPr="00D3130A">
        <w:rPr>
          <w:szCs w:val="24"/>
        </w:rPr>
        <w:t>5.1</w:t>
      </w:r>
      <w:r w:rsidR="00577210" w:rsidRPr="00D3130A">
        <w:rPr>
          <w:szCs w:val="24"/>
        </w:rPr>
        <w:t>2</w:t>
      </w:r>
      <w:r w:rsidRPr="00D3130A">
        <w:rPr>
          <w:szCs w:val="24"/>
        </w:rPr>
        <w:t xml:space="preserve">. </w:t>
      </w:r>
      <w:r w:rsidR="007F0ADC" w:rsidRPr="00D3130A">
        <w:rPr>
          <w:szCs w:val="24"/>
        </w:rPr>
        <w:t>В случае, если Товар либо его комплектующие изготовлены за пределами единой таможенной территории таможенного союза, Поставщик гарантирует Покупателю, что Товар был законным образом ввезен на единую таможенную территорию таможенного союза в соответствии с условиями помещения товаров под таможенную процедуру выпуска для внутреннего потребления, с уплатой ввозных таможенных пошлин, налогов и сборов в полном объеме, а также без нарушения установленных законодательством Российской Федерации запретов и ограничений.</w:t>
      </w:r>
    </w:p>
    <w:p w14:paraId="3DEB4FED" w14:textId="36E164ED" w:rsidR="00135DED" w:rsidRPr="00D3130A" w:rsidRDefault="00945F5A" w:rsidP="00BB54A7">
      <w:pPr>
        <w:pStyle w:val="af0"/>
        <w:widowControl w:val="0"/>
        <w:tabs>
          <w:tab w:val="left" w:pos="426"/>
          <w:tab w:val="left" w:pos="1276"/>
        </w:tabs>
        <w:ind w:left="0" w:firstLine="709"/>
        <w:rPr>
          <w:szCs w:val="24"/>
        </w:rPr>
      </w:pPr>
      <w:r w:rsidRPr="00D3130A">
        <w:rPr>
          <w:szCs w:val="24"/>
        </w:rPr>
        <w:t>5</w:t>
      </w:r>
      <w:r w:rsidR="00135DED" w:rsidRPr="00D3130A">
        <w:rPr>
          <w:szCs w:val="24"/>
        </w:rPr>
        <w:t>.1</w:t>
      </w:r>
      <w:r w:rsidR="00577210" w:rsidRPr="00D3130A">
        <w:rPr>
          <w:szCs w:val="24"/>
        </w:rPr>
        <w:t>3</w:t>
      </w:r>
      <w:r w:rsidR="00135DED" w:rsidRPr="00D3130A">
        <w:rPr>
          <w:szCs w:val="24"/>
        </w:rPr>
        <w:t xml:space="preserve">. Гарантийный срок на Товар указывается в </w:t>
      </w:r>
      <w:r w:rsidR="006D3B1C" w:rsidRPr="00D3130A">
        <w:rPr>
          <w:szCs w:val="24"/>
        </w:rPr>
        <w:t xml:space="preserve">отдельных </w:t>
      </w:r>
      <w:r w:rsidR="00135DED" w:rsidRPr="00D3130A">
        <w:rPr>
          <w:szCs w:val="24"/>
        </w:rPr>
        <w:t xml:space="preserve">гарантийных </w:t>
      </w:r>
      <w:r w:rsidR="006D3B1C" w:rsidRPr="00D3130A">
        <w:rPr>
          <w:szCs w:val="24"/>
        </w:rPr>
        <w:t>документах</w:t>
      </w:r>
      <w:r w:rsidR="00135DED" w:rsidRPr="00D3130A">
        <w:rPr>
          <w:szCs w:val="24"/>
        </w:rPr>
        <w:t xml:space="preserve"> </w:t>
      </w:r>
      <w:r w:rsidR="00F30722" w:rsidRPr="00D3130A">
        <w:rPr>
          <w:szCs w:val="24"/>
        </w:rPr>
        <w:t xml:space="preserve">и/или </w:t>
      </w:r>
      <w:r w:rsidR="00135DED" w:rsidRPr="00D3130A">
        <w:rPr>
          <w:szCs w:val="24"/>
        </w:rPr>
        <w:t>в Спецификации.</w:t>
      </w:r>
    </w:p>
    <w:p w14:paraId="0765F9CA" w14:textId="61495A2D" w:rsidR="00135DED" w:rsidRPr="00D3130A" w:rsidRDefault="00945F5A" w:rsidP="00BB54A7">
      <w:pPr>
        <w:pStyle w:val="af0"/>
        <w:widowControl w:val="0"/>
        <w:tabs>
          <w:tab w:val="left" w:pos="426"/>
          <w:tab w:val="left" w:pos="1276"/>
        </w:tabs>
        <w:ind w:left="0" w:firstLine="709"/>
        <w:rPr>
          <w:szCs w:val="24"/>
        </w:rPr>
      </w:pPr>
      <w:r w:rsidRPr="00D3130A">
        <w:rPr>
          <w:szCs w:val="24"/>
        </w:rPr>
        <w:t>5</w:t>
      </w:r>
      <w:r w:rsidR="00135DED" w:rsidRPr="00D3130A">
        <w:rPr>
          <w:szCs w:val="24"/>
        </w:rPr>
        <w:t>.1</w:t>
      </w:r>
      <w:r w:rsidR="00577210" w:rsidRPr="00D3130A">
        <w:rPr>
          <w:szCs w:val="24"/>
        </w:rPr>
        <w:t>4</w:t>
      </w:r>
      <w:r w:rsidR="00135DED" w:rsidRPr="00D3130A">
        <w:rPr>
          <w:szCs w:val="24"/>
        </w:rPr>
        <w:t xml:space="preserve">. Поставщик обязан за свой счет устранить дефекты, выявленные в течение гарантийного срока, или заменить Товар и/или его комплектующие в течение </w:t>
      </w:r>
      <w:r w:rsidR="00EB6CC1" w:rsidRPr="00D3130A">
        <w:rPr>
          <w:szCs w:val="24"/>
        </w:rPr>
        <w:t>5 (пяти</w:t>
      </w:r>
      <w:r w:rsidR="00135DED" w:rsidRPr="00D3130A">
        <w:rPr>
          <w:szCs w:val="24"/>
        </w:rPr>
        <w:t>)</w:t>
      </w:r>
      <w:r w:rsidR="00EB6CC1" w:rsidRPr="00D3130A">
        <w:rPr>
          <w:szCs w:val="24"/>
        </w:rPr>
        <w:t xml:space="preserve"> </w:t>
      </w:r>
      <w:r w:rsidR="00135DED" w:rsidRPr="00D3130A">
        <w:rPr>
          <w:szCs w:val="24"/>
        </w:rPr>
        <w:t>календарных дней с даты получения соответствующего требования от Покупателя, если не докажет, что дефекты возникли в результате нарушения Покупателем правил эксплуатации или условий хранения, должным образом доведенных до сведения Покупателя Поставщиком.</w:t>
      </w:r>
    </w:p>
    <w:p w14:paraId="6E2C60D2" w14:textId="010DEDD8" w:rsidR="00135DED" w:rsidRPr="00D3130A" w:rsidRDefault="00945F5A" w:rsidP="00BB54A7">
      <w:pPr>
        <w:pStyle w:val="af0"/>
        <w:widowControl w:val="0"/>
        <w:tabs>
          <w:tab w:val="left" w:pos="426"/>
          <w:tab w:val="left" w:pos="1276"/>
        </w:tabs>
        <w:ind w:left="0" w:firstLine="709"/>
        <w:rPr>
          <w:szCs w:val="24"/>
        </w:rPr>
      </w:pPr>
      <w:r w:rsidRPr="00D3130A">
        <w:rPr>
          <w:szCs w:val="24"/>
        </w:rPr>
        <w:t>5</w:t>
      </w:r>
      <w:r w:rsidR="00135DED" w:rsidRPr="00D3130A">
        <w:rPr>
          <w:szCs w:val="24"/>
        </w:rPr>
        <w:t>.1</w:t>
      </w:r>
      <w:r w:rsidR="00577210" w:rsidRPr="00D3130A">
        <w:rPr>
          <w:szCs w:val="24"/>
        </w:rPr>
        <w:t>5</w:t>
      </w:r>
      <w:r w:rsidR="00135DED" w:rsidRPr="00D3130A">
        <w:rPr>
          <w:szCs w:val="24"/>
        </w:rPr>
        <w:t>. Гарантийный срок продлевается на время, в течение которого Товар и/или его комплектующие не использовались из-за обнаруженных дефектов. При замене Товара и/или его комплектующих в целом гарантийный срок начинает исчисляться заново со дня такой замены.</w:t>
      </w:r>
    </w:p>
    <w:p w14:paraId="1B3F8093" w14:textId="34DF181F" w:rsidR="009D4F9E" w:rsidRPr="00D3130A" w:rsidRDefault="00945F5A" w:rsidP="00C91772">
      <w:pPr>
        <w:pStyle w:val="af3"/>
        <w:spacing w:before="0" w:beforeAutospacing="0" w:after="0" w:afterAutospacing="0"/>
        <w:ind w:firstLine="709"/>
        <w:jc w:val="both"/>
        <w:rPr>
          <w:sz w:val="24"/>
          <w:szCs w:val="24"/>
        </w:rPr>
      </w:pPr>
      <w:r w:rsidRPr="00D3130A">
        <w:rPr>
          <w:sz w:val="24"/>
          <w:szCs w:val="24"/>
        </w:rPr>
        <w:t>5</w:t>
      </w:r>
      <w:r w:rsidR="00135DED" w:rsidRPr="00D3130A">
        <w:rPr>
          <w:sz w:val="24"/>
          <w:szCs w:val="24"/>
        </w:rPr>
        <w:t>.1</w:t>
      </w:r>
      <w:r w:rsidR="00577210" w:rsidRPr="00D3130A">
        <w:rPr>
          <w:sz w:val="24"/>
          <w:szCs w:val="24"/>
        </w:rPr>
        <w:t>6</w:t>
      </w:r>
      <w:r w:rsidR="00135DED" w:rsidRPr="00D3130A">
        <w:rPr>
          <w:sz w:val="24"/>
          <w:szCs w:val="24"/>
        </w:rPr>
        <w:t xml:space="preserve">. Все расходы по доставке некачественного Товара/его комплектующих в адрес Поставщика, доставке до Покупателя нового Товара (в случае замены </w:t>
      </w:r>
      <w:r w:rsidR="006D3B1C" w:rsidRPr="00D3130A">
        <w:rPr>
          <w:sz w:val="24"/>
          <w:szCs w:val="24"/>
        </w:rPr>
        <w:t>Т</w:t>
      </w:r>
      <w:r w:rsidR="00135DED" w:rsidRPr="00D3130A">
        <w:rPr>
          <w:sz w:val="24"/>
          <w:szCs w:val="24"/>
        </w:rPr>
        <w:t>овара/его комплектующих) несет Поставщик.</w:t>
      </w:r>
    </w:p>
    <w:p w14:paraId="357F8BC9" w14:textId="53CEA057" w:rsidR="00577210" w:rsidRPr="00D3130A" w:rsidRDefault="00577210" w:rsidP="00C91772">
      <w:pPr>
        <w:pStyle w:val="af3"/>
        <w:spacing w:before="0" w:beforeAutospacing="0" w:after="0" w:afterAutospacing="0"/>
        <w:jc w:val="center"/>
        <w:rPr>
          <w:sz w:val="24"/>
          <w:szCs w:val="24"/>
        </w:rPr>
      </w:pPr>
    </w:p>
    <w:p w14:paraId="300D97F5" w14:textId="51A0769B" w:rsidR="00004C89" w:rsidRPr="00D3130A" w:rsidRDefault="003E03F8" w:rsidP="008D0937">
      <w:pPr>
        <w:pStyle w:val="af3"/>
        <w:spacing w:before="0" w:beforeAutospacing="0" w:after="0" w:afterAutospacing="0"/>
        <w:jc w:val="center"/>
        <w:rPr>
          <w:b/>
          <w:bCs/>
          <w:sz w:val="24"/>
          <w:szCs w:val="24"/>
        </w:rPr>
      </w:pPr>
      <w:r w:rsidRPr="00D3130A">
        <w:rPr>
          <w:b/>
          <w:bCs/>
          <w:sz w:val="24"/>
          <w:szCs w:val="24"/>
        </w:rPr>
        <w:t>6</w:t>
      </w:r>
      <w:r w:rsidR="00004C89" w:rsidRPr="00D3130A">
        <w:rPr>
          <w:b/>
          <w:bCs/>
          <w:sz w:val="24"/>
          <w:szCs w:val="24"/>
        </w:rPr>
        <w:t>. ОТВЕТСТВЕННОСТЬ СТОРОН</w:t>
      </w:r>
    </w:p>
    <w:p w14:paraId="5A948FF5" w14:textId="77777777" w:rsidR="00352E5F" w:rsidRPr="00D3130A" w:rsidRDefault="00352E5F" w:rsidP="008D0937">
      <w:pPr>
        <w:pStyle w:val="af3"/>
        <w:spacing w:before="0" w:beforeAutospacing="0" w:after="0" w:afterAutospacing="0"/>
        <w:jc w:val="center"/>
        <w:rPr>
          <w:b/>
          <w:bCs/>
          <w:sz w:val="24"/>
          <w:szCs w:val="24"/>
        </w:rPr>
      </w:pPr>
    </w:p>
    <w:p w14:paraId="4C80EAA7" w14:textId="73722234" w:rsidR="00CA6C64" w:rsidRPr="00D3130A" w:rsidRDefault="003E03F8" w:rsidP="00BA2A08">
      <w:pPr>
        <w:ind w:firstLine="709"/>
        <w:rPr>
          <w:szCs w:val="24"/>
        </w:rPr>
      </w:pPr>
      <w:r w:rsidRPr="00D3130A">
        <w:rPr>
          <w:szCs w:val="24"/>
        </w:rPr>
        <w:t>6</w:t>
      </w:r>
      <w:r w:rsidR="008D0937" w:rsidRPr="00D3130A">
        <w:rPr>
          <w:szCs w:val="24"/>
        </w:rPr>
        <w:t xml:space="preserve">.1. </w:t>
      </w:r>
      <w:r w:rsidR="00CA6C64" w:rsidRPr="00D3130A">
        <w:rPr>
          <w:szCs w:val="24"/>
          <w:lang w:bidi="ru-RU"/>
        </w:rPr>
        <w:t xml:space="preserve">За просрочку поставки или недопоставку Товара Поставщик уплачивает Покупателю пени в размере 0,2% от цены </w:t>
      </w:r>
      <w:proofErr w:type="spellStart"/>
      <w:r w:rsidR="00CA6C64" w:rsidRPr="00D3130A">
        <w:rPr>
          <w:szCs w:val="24"/>
          <w:lang w:bidi="ru-RU"/>
        </w:rPr>
        <w:t>непоставленного</w:t>
      </w:r>
      <w:proofErr w:type="spellEnd"/>
      <w:r w:rsidR="00CA6C64" w:rsidRPr="00D3130A">
        <w:rPr>
          <w:szCs w:val="24"/>
          <w:lang w:bidi="ru-RU"/>
        </w:rPr>
        <w:t xml:space="preserve"> Товара за каждый день просрочки</w:t>
      </w:r>
      <w:r w:rsidR="00CA6C64" w:rsidRPr="00D3130A">
        <w:rPr>
          <w:szCs w:val="24"/>
        </w:rPr>
        <w:t>.</w:t>
      </w:r>
    </w:p>
    <w:p w14:paraId="08B6DCE4" w14:textId="6263D506" w:rsidR="00CA6C64" w:rsidRPr="00D3130A" w:rsidRDefault="003E03F8" w:rsidP="00BB54A7">
      <w:pPr>
        <w:ind w:firstLine="709"/>
        <w:rPr>
          <w:szCs w:val="24"/>
        </w:rPr>
      </w:pPr>
      <w:r w:rsidRPr="00D3130A">
        <w:rPr>
          <w:szCs w:val="24"/>
        </w:rPr>
        <w:t>6</w:t>
      </w:r>
      <w:r w:rsidR="00CA6C64" w:rsidRPr="00D3130A">
        <w:rPr>
          <w:szCs w:val="24"/>
        </w:rPr>
        <w:t>.</w:t>
      </w:r>
      <w:r w:rsidR="00DD564D" w:rsidRPr="00D3130A">
        <w:rPr>
          <w:szCs w:val="24"/>
        </w:rPr>
        <w:t>2</w:t>
      </w:r>
      <w:r w:rsidR="00CA6C64" w:rsidRPr="00D3130A">
        <w:rPr>
          <w:szCs w:val="24"/>
        </w:rPr>
        <w:t xml:space="preserve">. Если при приемке Товара Покупателем будет обнаружено, что Товар поставлен с нарушением требований к качеству и/или к комплектности, Поставщик обязан уплатить Покупателю штраф в размере 10% от цены Товара, в отношении которого Поставщик надлежащим образом не исполнил своих обязательств. </w:t>
      </w:r>
      <w:r w:rsidR="00CA6C64" w:rsidRPr="00D3130A">
        <w:rPr>
          <w:szCs w:val="24"/>
          <w:lang w:bidi="ru-RU"/>
        </w:rPr>
        <w:t xml:space="preserve">В указанном случае Покупатель вправе отказаться от исполнения </w:t>
      </w:r>
      <w:r w:rsidR="004D3BF6" w:rsidRPr="00D3130A">
        <w:rPr>
          <w:szCs w:val="24"/>
          <w:lang w:bidi="ru-RU"/>
        </w:rPr>
        <w:t>Д</w:t>
      </w:r>
      <w:r w:rsidR="00CA6C64" w:rsidRPr="00D3130A">
        <w:rPr>
          <w:szCs w:val="24"/>
          <w:lang w:bidi="ru-RU"/>
        </w:rPr>
        <w:t>оговора в одностороннем порядке путем направления соответствующего уведомления Поставщику без возмещения каких-либо расходов Поставщика.</w:t>
      </w:r>
    </w:p>
    <w:p w14:paraId="6A44D098" w14:textId="5686B77D" w:rsidR="00CA6C64" w:rsidRPr="00D3130A" w:rsidRDefault="003E03F8" w:rsidP="00BB54A7">
      <w:pPr>
        <w:ind w:firstLine="709"/>
        <w:rPr>
          <w:szCs w:val="24"/>
        </w:rPr>
      </w:pPr>
      <w:r w:rsidRPr="00D3130A">
        <w:rPr>
          <w:szCs w:val="24"/>
        </w:rPr>
        <w:t>6</w:t>
      </w:r>
      <w:r w:rsidR="00CA6C64" w:rsidRPr="00D3130A">
        <w:rPr>
          <w:szCs w:val="24"/>
        </w:rPr>
        <w:t>.</w:t>
      </w:r>
      <w:r w:rsidR="00DD564D" w:rsidRPr="00D3130A">
        <w:rPr>
          <w:szCs w:val="24"/>
        </w:rPr>
        <w:t>3</w:t>
      </w:r>
      <w:r w:rsidR="00CA6C64" w:rsidRPr="00D3130A">
        <w:rPr>
          <w:szCs w:val="24"/>
        </w:rPr>
        <w:t xml:space="preserve">. </w:t>
      </w:r>
      <w:r w:rsidR="00CA6C64" w:rsidRPr="00D3130A">
        <w:rPr>
          <w:szCs w:val="24"/>
          <w:lang w:bidi="ru-RU"/>
        </w:rPr>
        <w:t xml:space="preserve">За нарушение Поставщиком сроков исполнения обязательств, предусмотренных пунктами </w:t>
      </w:r>
      <w:r w:rsidR="00DD564D" w:rsidRPr="00D3130A">
        <w:rPr>
          <w:szCs w:val="24"/>
          <w:lang w:bidi="ru-RU"/>
        </w:rPr>
        <w:t>4</w:t>
      </w:r>
      <w:r w:rsidR="00CA6C64" w:rsidRPr="00D3130A">
        <w:rPr>
          <w:szCs w:val="24"/>
          <w:lang w:bidi="ru-RU"/>
        </w:rPr>
        <w:t>.1.</w:t>
      </w:r>
      <w:r w:rsidR="0028067C" w:rsidRPr="00D3130A">
        <w:rPr>
          <w:szCs w:val="24"/>
          <w:lang w:bidi="ru-RU"/>
        </w:rPr>
        <w:t>3</w:t>
      </w:r>
      <w:r w:rsidR="00CA6C64" w:rsidRPr="00D3130A">
        <w:rPr>
          <w:szCs w:val="24"/>
          <w:lang w:bidi="ru-RU"/>
        </w:rPr>
        <w:t xml:space="preserve"> - </w:t>
      </w:r>
      <w:r w:rsidR="00DD564D" w:rsidRPr="00D3130A">
        <w:rPr>
          <w:szCs w:val="24"/>
          <w:lang w:bidi="ru-RU"/>
        </w:rPr>
        <w:t>4</w:t>
      </w:r>
      <w:r w:rsidR="00CA6C64" w:rsidRPr="00D3130A">
        <w:rPr>
          <w:szCs w:val="24"/>
          <w:lang w:bidi="ru-RU"/>
        </w:rPr>
        <w:t>.1.</w:t>
      </w:r>
      <w:r w:rsidR="0028067C" w:rsidRPr="00D3130A">
        <w:rPr>
          <w:szCs w:val="24"/>
          <w:lang w:bidi="ru-RU"/>
        </w:rPr>
        <w:t>5</w:t>
      </w:r>
      <w:r w:rsidR="00CA6C64" w:rsidRPr="00D3130A">
        <w:rPr>
          <w:szCs w:val="24"/>
          <w:lang w:bidi="ru-RU"/>
        </w:rPr>
        <w:t xml:space="preserve"> и </w:t>
      </w:r>
      <w:r w:rsidR="007F019D" w:rsidRPr="00D3130A">
        <w:rPr>
          <w:szCs w:val="24"/>
          <w:lang w:bidi="ru-RU"/>
        </w:rPr>
        <w:t>5</w:t>
      </w:r>
      <w:r w:rsidR="00CA6C64" w:rsidRPr="00D3130A">
        <w:rPr>
          <w:szCs w:val="24"/>
          <w:lang w:bidi="ru-RU"/>
        </w:rPr>
        <w:t>.1</w:t>
      </w:r>
      <w:r w:rsidR="005B595A" w:rsidRPr="00D3130A">
        <w:rPr>
          <w:szCs w:val="24"/>
          <w:lang w:bidi="ru-RU"/>
        </w:rPr>
        <w:t>4</w:t>
      </w:r>
      <w:r w:rsidR="00CA6C64" w:rsidRPr="00D3130A">
        <w:rPr>
          <w:szCs w:val="24"/>
          <w:lang w:bidi="ru-RU"/>
        </w:rPr>
        <w:t xml:space="preserve"> Договора, Поставщик обязан уплатить Покупателю пени в размере 0,2% от цены Товара, в отношении которого Поставщик надлежащим образом не исполнил своих обязательств, за каждый день просрочки, до даты исполнения обязательств Поставщиком надлежащим образом или до даты отказа Покупателя от Товара и/или исполнения Договора.</w:t>
      </w:r>
    </w:p>
    <w:p w14:paraId="451B06BD" w14:textId="38781170" w:rsidR="00C91772" w:rsidRPr="00D3130A" w:rsidRDefault="003E03F8" w:rsidP="00C91772">
      <w:pPr>
        <w:ind w:firstLine="709"/>
        <w:rPr>
          <w:szCs w:val="24"/>
        </w:rPr>
      </w:pPr>
      <w:r w:rsidRPr="00D3130A">
        <w:rPr>
          <w:szCs w:val="24"/>
        </w:rPr>
        <w:t>6</w:t>
      </w:r>
      <w:r w:rsidR="00CA6C64" w:rsidRPr="00D3130A">
        <w:rPr>
          <w:szCs w:val="24"/>
        </w:rPr>
        <w:t>.</w:t>
      </w:r>
      <w:r w:rsidR="00DD564D" w:rsidRPr="00D3130A">
        <w:rPr>
          <w:szCs w:val="24"/>
        </w:rPr>
        <w:t>4</w:t>
      </w:r>
      <w:r w:rsidR="00CA6C64" w:rsidRPr="00D3130A">
        <w:rPr>
          <w:szCs w:val="24"/>
        </w:rPr>
        <w:t xml:space="preserve">. </w:t>
      </w:r>
      <w:r w:rsidR="00CA6C64" w:rsidRPr="00D3130A">
        <w:rPr>
          <w:szCs w:val="24"/>
          <w:lang w:bidi="ru-RU"/>
        </w:rPr>
        <w:t>За нарушение срока возмещения имущественных потерь, установленного пунктом 7.5 Договора, Поставщик обязуется уплатить Покупателю неустойку в размере 0,2% от суммы подлежащих возмещению имущественных потерь за каждый день просрочки.</w:t>
      </w:r>
    </w:p>
    <w:p w14:paraId="0EAFACA6" w14:textId="0C519778" w:rsidR="00BA2A08" w:rsidRPr="00D3130A" w:rsidRDefault="003E03F8" w:rsidP="00C91772">
      <w:pPr>
        <w:ind w:firstLine="709"/>
        <w:rPr>
          <w:szCs w:val="24"/>
        </w:rPr>
      </w:pPr>
      <w:r w:rsidRPr="00D3130A">
        <w:rPr>
          <w:szCs w:val="24"/>
        </w:rPr>
        <w:t>6</w:t>
      </w:r>
      <w:r w:rsidR="00C91772" w:rsidRPr="00D3130A">
        <w:rPr>
          <w:szCs w:val="24"/>
        </w:rPr>
        <w:t xml:space="preserve">.5. </w:t>
      </w:r>
      <w:r w:rsidR="00BA2A08" w:rsidRPr="00D3130A">
        <w:rPr>
          <w:szCs w:val="24"/>
        </w:rPr>
        <w:t xml:space="preserve">В случае нарушения Покупателем сроков оплаты поставленного Товара Покупатель уплатить пеню в размере 0,2% от </w:t>
      </w:r>
      <w:r w:rsidR="00DD564D" w:rsidRPr="00D3130A">
        <w:rPr>
          <w:szCs w:val="24"/>
        </w:rPr>
        <w:t>суммы платежа, оплата которого просрочена,</w:t>
      </w:r>
      <w:r w:rsidR="00BA2A08" w:rsidRPr="00D3130A">
        <w:rPr>
          <w:szCs w:val="24"/>
        </w:rPr>
        <w:t xml:space="preserve"> за каждый день просрочки.</w:t>
      </w:r>
    </w:p>
    <w:p w14:paraId="198B871E" w14:textId="440C4C2B" w:rsidR="00CA6C64" w:rsidRPr="00D3130A" w:rsidRDefault="003E03F8" w:rsidP="00BB54A7">
      <w:pPr>
        <w:ind w:firstLine="709"/>
        <w:rPr>
          <w:szCs w:val="24"/>
        </w:rPr>
      </w:pPr>
      <w:r w:rsidRPr="00D3130A">
        <w:rPr>
          <w:szCs w:val="24"/>
        </w:rPr>
        <w:lastRenderedPageBreak/>
        <w:t>6.6</w:t>
      </w:r>
      <w:r w:rsidR="00CA6C64" w:rsidRPr="00D3130A">
        <w:rPr>
          <w:szCs w:val="24"/>
        </w:rPr>
        <w:t>. Уплата соответствующих штрафных санкций и возмещение убытков не освобождают Стороны от надлежащего исполнения обязательств по Договору.</w:t>
      </w:r>
    </w:p>
    <w:p w14:paraId="0421770E" w14:textId="2BEC2424" w:rsidR="0001621D" w:rsidRPr="00D3130A" w:rsidRDefault="0001621D" w:rsidP="001D58B0">
      <w:pPr>
        <w:pStyle w:val="af0"/>
        <w:widowControl w:val="0"/>
        <w:numPr>
          <w:ilvl w:val="0"/>
          <w:numId w:val="17"/>
        </w:numPr>
        <w:tabs>
          <w:tab w:val="left" w:pos="284"/>
        </w:tabs>
        <w:ind w:left="0" w:firstLine="0"/>
        <w:contextualSpacing w:val="0"/>
        <w:jc w:val="center"/>
        <w:rPr>
          <w:b/>
          <w:vanish/>
          <w:szCs w:val="24"/>
        </w:rPr>
      </w:pPr>
    </w:p>
    <w:p w14:paraId="1AC66AFB" w14:textId="77777777" w:rsidR="007B78B9" w:rsidRPr="00D3130A" w:rsidRDefault="007B78B9" w:rsidP="0058037D">
      <w:pPr>
        <w:pStyle w:val="af0"/>
        <w:ind w:left="0" w:firstLine="709"/>
        <w:rPr>
          <w:szCs w:val="24"/>
        </w:rPr>
      </w:pPr>
    </w:p>
    <w:p w14:paraId="356B09BE" w14:textId="6007C107" w:rsidR="0058037D" w:rsidRPr="00D3130A" w:rsidRDefault="007B78B9" w:rsidP="001D58B0">
      <w:pPr>
        <w:pStyle w:val="af3"/>
        <w:widowControl w:val="0"/>
        <w:numPr>
          <w:ilvl w:val="0"/>
          <w:numId w:val="19"/>
        </w:numPr>
        <w:tabs>
          <w:tab w:val="left" w:pos="426"/>
        </w:tabs>
        <w:spacing w:before="0" w:beforeAutospacing="0" w:after="0" w:afterAutospacing="0"/>
        <w:jc w:val="center"/>
        <w:rPr>
          <w:b/>
          <w:bCs/>
          <w:sz w:val="24"/>
          <w:szCs w:val="24"/>
        </w:rPr>
      </w:pPr>
      <w:r w:rsidRPr="00D3130A">
        <w:rPr>
          <w:b/>
          <w:bCs/>
          <w:sz w:val="24"/>
          <w:szCs w:val="24"/>
        </w:rPr>
        <w:t>ПРОЧИЕ УСЛОВИЯ</w:t>
      </w:r>
    </w:p>
    <w:p w14:paraId="10B937F3" w14:textId="77777777" w:rsidR="00352E5F" w:rsidRPr="00D3130A" w:rsidRDefault="00352E5F" w:rsidP="00577210">
      <w:pPr>
        <w:pStyle w:val="af3"/>
        <w:widowControl w:val="0"/>
        <w:tabs>
          <w:tab w:val="left" w:pos="426"/>
        </w:tabs>
        <w:spacing w:before="0" w:beforeAutospacing="0" w:after="0" w:afterAutospacing="0"/>
        <w:rPr>
          <w:b/>
          <w:bCs/>
          <w:sz w:val="24"/>
          <w:szCs w:val="24"/>
        </w:rPr>
      </w:pPr>
    </w:p>
    <w:p w14:paraId="5E4E41E2" w14:textId="7452D66B" w:rsidR="00C467C0" w:rsidRPr="00D3130A" w:rsidRDefault="003E03F8" w:rsidP="00081AE4">
      <w:pPr>
        <w:ind w:firstLine="709"/>
        <w:rPr>
          <w:szCs w:val="24"/>
        </w:rPr>
      </w:pPr>
      <w:r w:rsidRPr="00D3130A">
        <w:rPr>
          <w:szCs w:val="24"/>
        </w:rPr>
        <w:t>7</w:t>
      </w:r>
      <w:r w:rsidR="0058037D" w:rsidRPr="00D3130A">
        <w:rPr>
          <w:szCs w:val="24"/>
        </w:rPr>
        <w:t xml:space="preserve">.1. </w:t>
      </w:r>
      <w:r w:rsidR="00966B70" w:rsidRPr="00D3130A">
        <w:rPr>
          <w:szCs w:val="24"/>
        </w:rPr>
        <w:t xml:space="preserve">Договор вступает в силу с момента его подписания обеими Сторонами и действует </w:t>
      </w:r>
      <w:r w:rsidR="00C467C0" w:rsidRPr="00D3130A">
        <w:rPr>
          <w:szCs w:val="24"/>
        </w:rPr>
        <w:t>12 (двенадцать) месяцев или до достижения предельной суммы договора.</w:t>
      </w:r>
    </w:p>
    <w:p w14:paraId="520E428D" w14:textId="6907E06F" w:rsidR="001D58B0" w:rsidRPr="00D3130A" w:rsidRDefault="003E03F8" w:rsidP="001D58B0">
      <w:pPr>
        <w:widowControl w:val="0"/>
        <w:tabs>
          <w:tab w:val="left" w:pos="0"/>
          <w:tab w:val="left" w:pos="567"/>
        </w:tabs>
        <w:ind w:left="567"/>
        <w:outlineLvl w:val="1"/>
        <w:rPr>
          <w:szCs w:val="24"/>
        </w:rPr>
      </w:pPr>
      <w:r w:rsidRPr="00D3130A">
        <w:rPr>
          <w:szCs w:val="24"/>
        </w:rPr>
        <w:t>7</w:t>
      </w:r>
      <w:r w:rsidR="0058037D" w:rsidRPr="00D3130A">
        <w:rPr>
          <w:szCs w:val="24"/>
        </w:rPr>
        <w:t>.2</w:t>
      </w:r>
      <w:r w:rsidR="00081AE4" w:rsidRPr="00D3130A">
        <w:rPr>
          <w:szCs w:val="24"/>
        </w:rPr>
        <w:t>.</w:t>
      </w:r>
      <w:r w:rsidR="0058037D" w:rsidRPr="00D3130A">
        <w:rPr>
          <w:szCs w:val="24"/>
        </w:rPr>
        <w:t xml:space="preserve"> </w:t>
      </w:r>
      <w:r w:rsidR="001D58B0" w:rsidRPr="00D3130A">
        <w:rPr>
          <w:szCs w:val="24"/>
        </w:rPr>
        <w:t>Неотъемлемой частью настоящего договора являются Общие условия догово</w:t>
      </w:r>
      <w:r w:rsidR="001267DE" w:rsidRPr="00D3130A">
        <w:rPr>
          <w:szCs w:val="24"/>
        </w:rPr>
        <w:t xml:space="preserve">ров (далее – «Общие условия»), </w:t>
      </w:r>
      <w:r w:rsidR="001D58B0" w:rsidRPr="00D3130A">
        <w:rPr>
          <w:szCs w:val="24"/>
        </w:rPr>
        <w:t>в редакц</w:t>
      </w:r>
      <w:r w:rsidR="001267DE" w:rsidRPr="00D3130A">
        <w:rPr>
          <w:szCs w:val="24"/>
        </w:rPr>
        <w:t>ии на дату заключения договора,</w:t>
      </w:r>
      <w:r w:rsidR="001D58B0" w:rsidRPr="00D3130A">
        <w:rPr>
          <w:szCs w:val="24"/>
        </w:rPr>
        <w:t xml:space="preserve"> размещенные на официальном сайте ПАО «ГМК «Норильский никель» по адресу: </w:t>
      </w:r>
      <w:hyperlink r:id="rId9" w:anchor="obshchie-usloviya-dogovorov" w:history="1">
        <w:r w:rsidR="001D58B0" w:rsidRPr="00D3130A">
          <w:rPr>
            <w:rStyle w:val="af5"/>
            <w:szCs w:val="24"/>
          </w:rPr>
          <w:t>https://www.nornickel.ru/suppliers/contractual-documentation/#obshchie-usloviya-dogovorov</w:t>
        </w:r>
      </w:hyperlink>
      <w:r w:rsidR="001D58B0" w:rsidRPr="00D3130A">
        <w:rPr>
          <w:szCs w:val="24"/>
        </w:rPr>
        <w:t>.</w:t>
      </w:r>
    </w:p>
    <w:p w14:paraId="081BF73D" w14:textId="77777777" w:rsidR="001D58B0" w:rsidRPr="00D3130A" w:rsidRDefault="001D58B0" w:rsidP="001D58B0">
      <w:pPr>
        <w:tabs>
          <w:tab w:val="left" w:pos="0"/>
          <w:tab w:val="left" w:pos="567"/>
        </w:tabs>
        <w:ind w:firstLine="567"/>
        <w:outlineLvl w:val="1"/>
        <w:rPr>
          <w:szCs w:val="24"/>
        </w:rPr>
      </w:pPr>
      <w:r w:rsidRPr="00D3130A">
        <w:rPr>
          <w:szCs w:val="24"/>
        </w:rPr>
        <w:t>В Общих условиях Покупатель именуется «Компания», а Поставщик – «Контрагент».</w:t>
      </w:r>
    </w:p>
    <w:p w14:paraId="33E894BC" w14:textId="77777777" w:rsidR="001D58B0" w:rsidRPr="00D3130A" w:rsidRDefault="001D58B0" w:rsidP="001D58B0">
      <w:pPr>
        <w:tabs>
          <w:tab w:val="left" w:pos="0"/>
          <w:tab w:val="left" w:pos="567"/>
        </w:tabs>
        <w:ind w:firstLine="567"/>
        <w:outlineLvl w:val="1"/>
        <w:rPr>
          <w:szCs w:val="24"/>
        </w:rPr>
      </w:pPr>
      <w:r w:rsidRPr="00D3130A">
        <w:rPr>
          <w:szCs w:val="24"/>
        </w:rPr>
        <w:t>Подписанием договора Стороны подтверждают, что ознакомлены с Общими условиями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50EE878A" w14:textId="4CEF0444" w:rsidR="003E03F8" w:rsidRPr="00D3130A" w:rsidRDefault="001267DE" w:rsidP="001D58B0">
      <w:pPr>
        <w:ind w:firstLine="709"/>
        <w:rPr>
          <w:szCs w:val="24"/>
          <w:lang w:eastAsia="ar-SA"/>
        </w:rPr>
      </w:pPr>
      <w:r w:rsidRPr="00D3130A">
        <w:rPr>
          <w:szCs w:val="24"/>
        </w:rPr>
        <w:t>7.3</w:t>
      </w:r>
      <w:r w:rsidR="003E03F8" w:rsidRPr="00D3130A">
        <w:rPr>
          <w:szCs w:val="24"/>
        </w:rPr>
        <w:t>.</w:t>
      </w:r>
      <w:r w:rsidR="009451C8" w:rsidRPr="00D3130A">
        <w:rPr>
          <w:szCs w:val="24"/>
        </w:rPr>
        <w:t xml:space="preserve"> 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г. Москвы.</w:t>
      </w:r>
    </w:p>
    <w:p w14:paraId="67017AA3" w14:textId="78A58371" w:rsidR="0058037D" w:rsidRPr="00D3130A" w:rsidRDefault="003E03F8" w:rsidP="003E03F8">
      <w:pPr>
        <w:suppressAutoHyphens/>
        <w:ind w:firstLine="709"/>
        <w:rPr>
          <w:szCs w:val="24"/>
          <w:lang w:eastAsia="ar-SA"/>
        </w:rPr>
      </w:pPr>
      <w:r w:rsidRPr="00D3130A">
        <w:rPr>
          <w:szCs w:val="24"/>
          <w:lang w:eastAsia="ar-SA"/>
        </w:rPr>
        <w:t>7</w:t>
      </w:r>
      <w:r w:rsidR="001267DE" w:rsidRPr="00D3130A">
        <w:rPr>
          <w:szCs w:val="24"/>
          <w:lang w:eastAsia="ar-SA"/>
        </w:rPr>
        <w:t>.4</w:t>
      </w:r>
      <w:r w:rsidRPr="00D3130A">
        <w:rPr>
          <w:szCs w:val="24"/>
          <w:lang w:eastAsia="ar-SA"/>
        </w:rPr>
        <w:t>.</w:t>
      </w:r>
      <w:r w:rsidR="0058037D" w:rsidRPr="00D3130A">
        <w:rPr>
          <w:rFonts w:eastAsia="Calibri"/>
          <w:szCs w:val="24"/>
        </w:rPr>
        <w:t xml:space="preserve"> Приложения к Договору составляют его неотъемлемую часть:</w:t>
      </w:r>
    </w:p>
    <w:p w14:paraId="3ECAAB30" w14:textId="019D52CA" w:rsidR="0058037D" w:rsidRPr="00D3130A" w:rsidRDefault="00635C50" w:rsidP="0058037D">
      <w:pPr>
        <w:widowControl w:val="0"/>
        <w:ind w:firstLine="709"/>
        <w:rPr>
          <w:rFonts w:eastAsia="Calibri"/>
          <w:szCs w:val="24"/>
        </w:rPr>
      </w:pPr>
      <w:r w:rsidRPr="00D3130A">
        <w:rPr>
          <w:rFonts w:eastAsia="Calibri"/>
          <w:szCs w:val="24"/>
        </w:rPr>
        <w:t>Приложение № 1 – Спецификация.</w:t>
      </w:r>
    </w:p>
    <w:p w14:paraId="241B8A37" w14:textId="77777777" w:rsidR="0058037D" w:rsidRPr="00D3130A" w:rsidRDefault="0058037D" w:rsidP="0058037D">
      <w:pPr>
        <w:widowControl w:val="0"/>
        <w:ind w:firstLine="709"/>
        <w:rPr>
          <w:rFonts w:eastAsia="Calibri"/>
          <w:szCs w:val="24"/>
        </w:rPr>
      </w:pPr>
    </w:p>
    <w:p w14:paraId="32771BE0" w14:textId="6A914987" w:rsidR="00004C89" w:rsidRPr="00D3130A" w:rsidRDefault="003E03F8" w:rsidP="003E03F8">
      <w:pPr>
        <w:pStyle w:val="af3"/>
        <w:spacing w:before="0" w:beforeAutospacing="0" w:after="0" w:afterAutospacing="0"/>
        <w:jc w:val="center"/>
        <w:rPr>
          <w:b/>
          <w:bCs/>
          <w:sz w:val="24"/>
          <w:szCs w:val="24"/>
        </w:rPr>
      </w:pPr>
      <w:r w:rsidRPr="00D3130A">
        <w:rPr>
          <w:b/>
          <w:bCs/>
          <w:sz w:val="24"/>
          <w:szCs w:val="24"/>
        </w:rPr>
        <w:t>8.</w:t>
      </w:r>
      <w:r w:rsidR="00004C89" w:rsidRPr="00D3130A">
        <w:rPr>
          <w:b/>
          <w:bCs/>
          <w:sz w:val="24"/>
          <w:szCs w:val="24"/>
        </w:rPr>
        <w:t>РЕКВИЗИТЫ И ПОДПИСИ СТОРОН:</w:t>
      </w:r>
    </w:p>
    <w:p w14:paraId="1E752A42" w14:textId="77777777" w:rsidR="001A0333" w:rsidRPr="00D3130A" w:rsidRDefault="001A0333" w:rsidP="00BB54A7">
      <w:pPr>
        <w:pStyle w:val="af3"/>
        <w:spacing w:before="0" w:beforeAutospacing="0" w:after="0" w:afterAutospacing="0"/>
        <w:ind w:left="720"/>
        <w:rPr>
          <w:b/>
          <w:bCs/>
          <w:sz w:val="24"/>
          <w:szCs w:val="24"/>
        </w:rPr>
      </w:pPr>
    </w:p>
    <w:tbl>
      <w:tblPr>
        <w:tblW w:w="10206" w:type="dxa"/>
        <w:tblInd w:w="108" w:type="dxa"/>
        <w:shd w:val="clear" w:color="auto" w:fill="FFFFFF"/>
        <w:tblLook w:val="01E0" w:firstRow="1" w:lastRow="1" w:firstColumn="1" w:lastColumn="1" w:noHBand="0" w:noVBand="0"/>
      </w:tblPr>
      <w:tblGrid>
        <w:gridCol w:w="5103"/>
        <w:gridCol w:w="5103"/>
      </w:tblGrid>
      <w:tr w:rsidR="00905D7B" w:rsidRPr="00D3130A" w14:paraId="54C89B7C" w14:textId="77777777" w:rsidTr="00AA6668">
        <w:tc>
          <w:tcPr>
            <w:tcW w:w="5103" w:type="dxa"/>
            <w:shd w:val="clear" w:color="auto" w:fill="FFFFFF"/>
          </w:tcPr>
          <w:p w14:paraId="7055202E" w14:textId="3DED5984" w:rsidR="003279F6" w:rsidRPr="003279F6" w:rsidRDefault="003279F6" w:rsidP="003279F6">
            <w:pPr>
              <w:tabs>
                <w:tab w:val="left" w:pos="4520"/>
              </w:tabs>
              <w:snapToGrid w:val="0"/>
              <w:ind w:right="317"/>
              <w:jc w:val="center"/>
              <w:rPr>
                <w:b/>
                <w:szCs w:val="24"/>
              </w:rPr>
            </w:pPr>
            <w:r w:rsidRPr="003279F6">
              <w:rPr>
                <w:b/>
                <w:szCs w:val="24"/>
              </w:rPr>
              <w:t>ПОСТАВЩИК</w:t>
            </w:r>
          </w:p>
          <w:p w14:paraId="7F618A7B" w14:textId="1EF6778D" w:rsidR="00905D7B" w:rsidRPr="00B957E6" w:rsidRDefault="00905D7B" w:rsidP="00905D7B">
            <w:pPr>
              <w:tabs>
                <w:tab w:val="left" w:pos="4520"/>
              </w:tabs>
              <w:snapToGrid w:val="0"/>
              <w:ind w:right="317"/>
              <w:rPr>
                <w:i/>
                <w:szCs w:val="24"/>
              </w:rPr>
            </w:pPr>
            <w:r w:rsidRPr="00B957E6">
              <w:rPr>
                <w:i/>
                <w:szCs w:val="24"/>
              </w:rPr>
              <w:t>__________________________________</w:t>
            </w:r>
          </w:p>
          <w:p w14:paraId="5C0A9681" w14:textId="77777777" w:rsidR="00905D7B" w:rsidRPr="00B957E6" w:rsidRDefault="00905D7B" w:rsidP="00905D7B">
            <w:pPr>
              <w:pStyle w:val="2110"/>
              <w:tabs>
                <w:tab w:val="left" w:pos="4520"/>
              </w:tabs>
              <w:snapToGrid w:val="0"/>
              <w:spacing w:before="0"/>
              <w:ind w:right="317"/>
              <w:jc w:val="both"/>
              <w:rPr>
                <w:rFonts w:ascii="Times New Roman" w:hAnsi="Times New Roman" w:cs="Times New Roman"/>
                <w:b w:val="0"/>
                <w:i/>
                <w:sz w:val="24"/>
                <w:szCs w:val="24"/>
              </w:rPr>
            </w:pPr>
            <w:r w:rsidRPr="00B957E6">
              <w:rPr>
                <w:rFonts w:ascii="Times New Roman" w:hAnsi="Times New Roman" w:cs="Times New Roman"/>
                <w:b w:val="0"/>
                <w:sz w:val="24"/>
                <w:szCs w:val="24"/>
              </w:rPr>
              <w:t>Адрес юридического лица:</w:t>
            </w:r>
            <w:r w:rsidRPr="00B957E6">
              <w:rPr>
                <w:rFonts w:ascii="Times New Roman" w:hAnsi="Times New Roman" w:cs="Times New Roman"/>
                <w:b w:val="0"/>
                <w:i/>
                <w:sz w:val="24"/>
                <w:szCs w:val="24"/>
              </w:rPr>
              <w:t xml:space="preserve"> ___________</w:t>
            </w:r>
          </w:p>
          <w:p w14:paraId="1D3CBC97" w14:textId="77777777" w:rsidR="00905D7B" w:rsidRPr="00B957E6" w:rsidRDefault="00905D7B" w:rsidP="00905D7B">
            <w:pPr>
              <w:pStyle w:val="2110"/>
              <w:tabs>
                <w:tab w:val="left" w:pos="4520"/>
              </w:tabs>
              <w:snapToGrid w:val="0"/>
              <w:spacing w:before="0"/>
              <w:ind w:right="317"/>
              <w:jc w:val="both"/>
              <w:rPr>
                <w:rFonts w:ascii="Times New Roman" w:hAnsi="Times New Roman" w:cs="Times New Roman"/>
                <w:b w:val="0"/>
                <w:i/>
                <w:sz w:val="24"/>
                <w:szCs w:val="24"/>
              </w:rPr>
            </w:pPr>
            <w:r w:rsidRPr="00B957E6">
              <w:rPr>
                <w:rFonts w:ascii="Times New Roman" w:hAnsi="Times New Roman" w:cs="Times New Roman"/>
                <w:b w:val="0"/>
                <w:i/>
                <w:sz w:val="24"/>
                <w:szCs w:val="24"/>
              </w:rPr>
              <w:t>__________________________________</w:t>
            </w:r>
          </w:p>
          <w:p w14:paraId="3E1BABA5" w14:textId="77777777" w:rsidR="00905D7B" w:rsidRPr="00B957E6" w:rsidRDefault="00905D7B" w:rsidP="00905D7B">
            <w:pPr>
              <w:pStyle w:val="2110"/>
              <w:tabs>
                <w:tab w:val="left" w:pos="4520"/>
              </w:tabs>
              <w:snapToGrid w:val="0"/>
              <w:spacing w:before="0"/>
              <w:ind w:right="317"/>
              <w:jc w:val="both"/>
              <w:rPr>
                <w:rFonts w:ascii="Times New Roman" w:hAnsi="Times New Roman" w:cs="Times New Roman"/>
                <w:b w:val="0"/>
                <w:sz w:val="24"/>
                <w:szCs w:val="24"/>
              </w:rPr>
            </w:pPr>
          </w:p>
          <w:p w14:paraId="4694BB06" w14:textId="77777777" w:rsidR="00905D7B" w:rsidRPr="00B957E6" w:rsidRDefault="00905D7B" w:rsidP="00905D7B">
            <w:pPr>
              <w:pStyle w:val="2110"/>
              <w:tabs>
                <w:tab w:val="left" w:pos="4520"/>
              </w:tabs>
              <w:snapToGrid w:val="0"/>
              <w:spacing w:before="0"/>
              <w:ind w:right="317"/>
              <w:jc w:val="both"/>
              <w:rPr>
                <w:rFonts w:ascii="Times New Roman" w:hAnsi="Times New Roman" w:cs="Times New Roman"/>
                <w:b w:val="0"/>
                <w:sz w:val="24"/>
                <w:szCs w:val="24"/>
              </w:rPr>
            </w:pPr>
          </w:p>
          <w:p w14:paraId="52D7A61A" w14:textId="77777777" w:rsidR="00905D7B" w:rsidRPr="00B957E6" w:rsidRDefault="00905D7B" w:rsidP="00905D7B">
            <w:pPr>
              <w:pStyle w:val="2110"/>
              <w:tabs>
                <w:tab w:val="left" w:pos="4520"/>
              </w:tabs>
              <w:snapToGrid w:val="0"/>
              <w:spacing w:before="0"/>
              <w:ind w:right="317"/>
              <w:jc w:val="both"/>
              <w:rPr>
                <w:rFonts w:ascii="Times New Roman" w:hAnsi="Times New Roman" w:cs="Times New Roman"/>
                <w:b w:val="0"/>
                <w:sz w:val="24"/>
                <w:szCs w:val="24"/>
              </w:rPr>
            </w:pPr>
            <w:r w:rsidRPr="00B957E6">
              <w:rPr>
                <w:rFonts w:ascii="Times New Roman" w:hAnsi="Times New Roman" w:cs="Times New Roman"/>
                <w:b w:val="0"/>
                <w:sz w:val="24"/>
                <w:szCs w:val="24"/>
              </w:rPr>
              <w:t>Адрес для корреспонденции:</w:t>
            </w:r>
            <w:r w:rsidRPr="00B957E6" w:rsidDel="003E77C9">
              <w:rPr>
                <w:rFonts w:ascii="Times New Roman" w:hAnsi="Times New Roman" w:cs="Times New Roman"/>
                <w:b w:val="0"/>
                <w:sz w:val="24"/>
                <w:szCs w:val="24"/>
              </w:rPr>
              <w:t xml:space="preserve"> </w:t>
            </w:r>
            <w:r w:rsidRPr="00B957E6">
              <w:rPr>
                <w:rFonts w:ascii="Times New Roman" w:hAnsi="Times New Roman" w:cs="Times New Roman"/>
                <w:b w:val="0"/>
                <w:sz w:val="24"/>
                <w:szCs w:val="24"/>
              </w:rPr>
              <w:t>_________</w:t>
            </w:r>
          </w:p>
          <w:p w14:paraId="360C13E1" w14:textId="77777777" w:rsidR="00905D7B" w:rsidRPr="00B957E6" w:rsidRDefault="00905D7B" w:rsidP="00905D7B">
            <w:pPr>
              <w:pStyle w:val="2110"/>
              <w:tabs>
                <w:tab w:val="left" w:pos="4520"/>
              </w:tabs>
              <w:snapToGrid w:val="0"/>
              <w:spacing w:before="0"/>
              <w:ind w:right="317"/>
              <w:jc w:val="both"/>
              <w:rPr>
                <w:rFonts w:ascii="Times New Roman" w:hAnsi="Times New Roman" w:cs="Times New Roman"/>
                <w:b w:val="0"/>
                <w:sz w:val="24"/>
                <w:szCs w:val="24"/>
              </w:rPr>
            </w:pPr>
            <w:r w:rsidRPr="00B957E6">
              <w:rPr>
                <w:rFonts w:ascii="Times New Roman" w:hAnsi="Times New Roman" w:cs="Times New Roman"/>
                <w:b w:val="0"/>
                <w:sz w:val="24"/>
                <w:szCs w:val="24"/>
              </w:rPr>
              <w:t>__________________________________</w:t>
            </w:r>
          </w:p>
          <w:p w14:paraId="08636FD0" w14:textId="77777777" w:rsidR="00905D7B" w:rsidRPr="00B957E6" w:rsidRDefault="00905D7B" w:rsidP="00905D7B">
            <w:pPr>
              <w:pStyle w:val="2110"/>
              <w:tabs>
                <w:tab w:val="left" w:pos="4520"/>
              </w:tabs>
              <w:snapToGrid w:val="0"/>
              <w:spacing w:before="0"/>
              <w:ind w:right="317"/>
              <w:jc w:val="both"/>
              <w:rPr>
                <w:rFonts w:ascii="Times New Roman" w:hAnsi="Times New Roman" w:cs="Times New Roman"/>
                <w:b w:val="0"/>
                <w:sz w:val="24"/>
                <w:szCs w:val="24"/>
              </w:rPr>
            </w:pPr>
            <w:r w:rsidRPr="00B957E6">
              <w:rPr>
                <w:rFonts w:ascii="Times New Roman" w:hAnsi="Times New Roman" w:cs="Times New Roman"/>
                <w:b w:val="0"/>
                <w:sz w:val="24"/>
                <w:szCs w:val="24"/>
              </w:rPr>
              <w:t xml:space="preserve">ИНН </w:t>
            </w:r>
            <w:r w:rsidRPr="00B957E6">
              <w:rPr>
                <w:rFonts w:ascii="Times New Roman" w:hAnsi="Times New Roman" w:cs="Times New Roman"/>
                <w:sz w:val="24"/>
                <w:szCs w:val="24"/>
              </w:rPr>
              <w:t>___________</w:t>
            </w:r>
            <w:r w:rsidRPr="00B957E6">
              <w:rPr>
                <w:rFonts w:ascii="Times New Roman" w:hAnsi="Times New Roman" w:cs="Times New Roman"/>
                <w:b w:val="0"/>
                <w:sz w:val="24"/>
                <w:szCs w:val="24"/>
              </w:rPr>
              <w:t> КПП ______________</w:t>
            </w:r>
          </w:p>
          <w:p w14:paraId="69C54691" w14:textId="77777777" w:rsidR="00905D7B" w:rsidRPr="00B957E6" w:rsidRDefault="00905D7B" w:rsidP="00905D7B">
            <w:pPr>
              <w:pStyle w:val="2110"/>
              <w:tabs>
                <w:tab w:val="left" w:pos="4520"/>
              </w:tabs>
              <w:snapToGrid w:val="0"/>
              <w:spacing w:before="0"/>
              <w:ind w:right="317"/>
              <w:jc w:val="both"/>
              <w:rPr>
                <w:rFonts w:ascii="Times New Roman" w:hAnsi="Times New Roman" w:cs="Times New Roman"/>
                <w:b w:val="0"/>
                <w:sz w:val="24"/>
                <w:szCs w:val="24"/>
              </w:rPr>
            </w:pPr>
            <w:r w:rsidRPr="00B957E6">
              <w:rPr>
                <w:rFonts w:ascii="Times New Roman" w:hAnsi="Times New Roman" w:cs="Times New Roman"/>
                <w:b w:val="0"/>
                <w:sz w:val="24"/>
                <w:szCs w:val="24"/>
              </w:rPr>
              <w:t>р/с ________________________________</w:t>
            </w:r>
          </w:p>
          <w:p w14:paraId="503117DE" w14:textId="77777777" w:rsidR="00905D7B" w:rsidRPr="00B957E6" w:rsidRDefault="00905D7B" w:rsidP="00905D7B">
            <w:pPr>
              <w:pStyle w:val="2110"/>
              <w:tabs>
                <w:tab w:val="left" w:pos="4520"/>
              </w:tabs>
              <w:snapToGrid w:val="0"/>
              <w:spacing w:before="0"/>
              <w:ind w:right="317"/>
              <w:jc w:val="both"/>
              <w:rPr>
                <w:rFonts w:ascii="Times New Roman" w:hAnsi="Times New Roman" w:cs="Times New Roman"/>
                <w:b w:val="0"/>
                <w:sz w:val="24"/>
                <w:szCs w:val="24"/>
              </w:rPr>
            </w:pPr>
            <w:r w:rsidRPr="00B957E6">
              <w:rPr>
                <w:rFonts w:ascii="Times New Roman" w:hAnsi="Times New Roman" w:cs="Times New Roman"/>
                <w:b w:val="0"/>
                <w:sz w:val="24"/>
                <w:szCs w:val="24"/>
              </w:rPr>
              <w:t>в_________________________________</w:t>
            </w:r>
          </w:p>
          <w:p w14:paraId="066D8EC5" w14:textId="77777777" w:rsidR="00905D7B" w:rsidRPr="00B957E6" w:rsidRDefault="00905D7B" w:rsidP="00905D7B">
            <w:pPr>
              <w:pStyle w:val="2110"/>
              <w:tabs>
                <w:tab w:val="left" w:pos="4520"/>
              </w:tabs>
              <w:snapToGrid w:val="0"/>
              <w:spacing w:before="0"/>
              <w:ind w:right="317"/>
              <w:jc w:val="both"/>
              <w:rPr>
                <w:rFonts w:ascii="Times New Roman" w:hAnsi="Times New Roman" w:cs="Times New Roman"/>
                <w:b w:val="0"/>
                <w:sz w:val="24"/>
                <w:szCs w:val="24"/>
              </w:rPr>
            </w:pPr>
            <w:r w:rsidRPr="00B957E6">
              <w:rPr>
                <w:rFonts w:ascii="Times New Roman" w:hAnsi="Times New Roman" w:cs="Times New Roman"/>
                <w:b w:val="0"/>
                <w:sz w:val="24"/>
                <w:szCs w:val="24"/>
              </w:rPr>
              <w:t>к/с_______________ БИК ____________</w:t>
            </w:r>
          </w:p>
          <w:p w14:paraId="340ADD5B" w14:textId="77777777" w:rsidR="00905D7B" w:rsidRPr="00B957E6" w:rsidRDefault="00905D7B" w:rsidP="00905D7B">
            <w:pPr>
              <w:pStyle w:val="2110"/>
              <w:tabs>
                <w:tab w:val="left" w:pos="4520"/>
              </w:tabs>
              <w:snapToGrid w:val="0"/>
              <w:spacing w:before="0"/>
              <w:ind w:right="317"/>
              <w:jc w:val="both"/>
              <w:rPr>
                <w:rFonts w:ascii="Times New Roman" w:hAnsi="Times New Roman" w:cs="Times New Roman"/>
                <w:b w:val="0"/>
                <w:sz w:val="24"/>
                <w:szCs w:val="24"/>
              </w:rPr>
            </w:pPr>
          </w:p>
          <w:p w14:paraId="1FDAB1F8" w14:textId="77777777" w:rsidR="00905D7B" w:rsidRPr="00B957E6" w:rsidRDefault="00905D7B" w:rsidP="00905D7B">
            <w:pPr>
              <w:pStyle w:val="2110"/>
              <w:tabs>
                <w:tab w:val="left" w:pos="4520"/>
              </w:tabs>
              <w:snapToGrid w:val="0"/>
              <w:spacing w:before="0"/>
              <w:ind w:right="317"/>
              <w:jc w:val="both"/>
              <w:rPr>
                <w:rFonts w:ascii="Times New Roman" w:hAnsi="Times New Roman" w:cs="Times New Roman"/>
                <w:b w:val="0"/>
                <w:sz w:val="24"/>
                <w:szCs w:val="24"/>
              </w:rPr>
            </w:pPr>
            <w:r w:rsidRPr="00B957E6">
              <w:rPr>
                <w:rFonts w:ascii="Times New Roman" w:hAnsi="Times New Roman" w:cs="Times New Roman"/>
                <w:b w:val="0"/>
                <w:sz w:val="24"/>
                <w:szCs w:val="24"/>
              </w:rPr>
              <w:t>Телефон ___________________________</w:t>
            </w:r>
          </w:p>
          <w:p w14:paraId="23EA3CA1" w14:textId="77777777" w:rsidR="00905D7B" w:rsidRPr="00B957E6" w:rsidRDefault="00905D7B" w:rsidP="00905D7B">
            <w:pPr>
              <w:pStyle w:val="2110"/>
              <w:tabs>
                <w:tab w:val="left" w:pos="4520"/>
              </w:tabs>
              <w:snapToGrid w:val="0"/>
              <w:spacing w:before="0"/>
              <w:ind w:right="317"/>
              <w:jc w:val="both"/>
              <w:rPr>
                <w:rFonts w:ascii="Times New Roman" w:hAnsi="Times New Roman" w:cs="Times New Roman"/>
                <w:b w:val="0"/>
                <w:sz w:val="24"/>
                <w:szCs w:val="24"/>
              </w:rPr>
            </w:pPr>
            <w:r w:rsidRPr="00B957E6">
              <w:rPr>
                <w:rFonts w:ascii="Times New Roman" w:hAnsi="Times New Roman" w:cs="Times New Roman"/>
                <w:b w:val="0"/>
                <w:sz w:val="24"/>
                <w:szCs w:val="24"/>
              </w:rPr>
              <w:t>Факс ______________________________</w:t>
            </w:r>
          </w:p>
          <w:p w14:paraId="6C24B58A" w14:textId="77777777" w:rsidR="00905D7B" w:rsidRPr="00B957E6" w:rsidRDefault="00905D7B" w:rsidP="00905D7B">
            <w:pPr>
              <w:pStyle w:val="2110"/>
              <w:tabs>
                <w:tab w:val="left" w:pos="4520"/>
              </w:tabs>
              <w:snapToGrid w:val="0"/>
              <w:spacing w:before="0"/>
              <w:ind w:right="317"/>
              <w:jc w:val="both"/>
              <w:rPr>
                <w:rFonts w:ascii="Times New Roman" w:hAnsi="Times New Roman" w:cs="Times New Roman"/>
                <w:b w:val="0"/>
                <w:i/>
                <w:sz w:val="24"/>
                <w:szCs w:val="24"/>
              </w:rPr>
            </w:pPr>
            <w:r w:rsidRPr="00B957E6">
              <w:rPr>
                <w:rFonts w:ascii="Times New Roman" w:hAnsi="Times New Roman" w:cs="Times New Roman"/>
                <w:b w:val="0"/>
                <w:sz w:val="24"/>
                <w:szCs w:val="24"/>
              </w:rPr>
              <w:t>Адрес электронной почты</w:t>
            </w:r>
            <w:r w:rsidRPr="00B957E6">
              <w:rPr>
                <w:rFonts w:ascii="Times New Roman" w:hAnsi="Times New Roman" w:cs="Times New Roman"/>
                <w:b w:val="0"/>
                <w:i/>
                <w:sz w:val="24"/>
                <w:szCs w:val="24"/>
              </w:rPr>
              <w:t xml:space="preserve"> ____________</w:t>
            </w:r>
          </w:p>
          <w:p w14:paraId="57557328" w14:textId="77777777" w:rsidR="00905D7B" w:rsidRPr="00B957E6" w:rsidRDefault="00905D7B" w:rsidP="00905D7B">
            <w:pPr>
              <w:tabs>
                <w:tab w:val="left" w:pos="4520"/>
              </w:tabs>
              <w:ind w:right="317"/>
              <w:rPr>
                <w:szCs w:val="24"/>
              </w:rPr>
            </w:pPr>
            <w:r w:rsidRPr="00B957E6">
              <w:rPr>
                <w:szCs w:val="24"/>
              </w:rPr>
              <w:t>__________________________________</w:t>
            </w:r>
          </w:p>
          <w:p w14:paraId="042FA179" w14:textId="77777777" w:rsidR="00905D7B" w:rsidRPr="00B957E6" w:rsidRDefault="00905D7B" w:rsidP="00905D7B">
            <w:pPr>
              <w:tabs>
                <w:tab w:val="left" w:pos="846"/>
                <w:tab w:val="left" w:pos="4520"/>
              </w:tabs>
              <w:ind w:right="317"/>
              <w:rPr>
                <w:bCs/>
                <w:i/>
                <w:sz w:val="20"/>
              </w:rPr>
            </w:pPr>
            <w:r w:rsidRPr="00B957E6">
              <w:rPr>
                <w:bCs/>
                <w:i/>
                <w:sz w:val="20"/>
              </w:rPr>
              <w:t xml:space="preserve">                   (должность)</w:t>
            </w:r>
          </w:p>
          <w:p w14:paraId="32524D90" w14:textId="77777777" w:rsidR="00905D7B" w:rsidRPr="00B957E6" w:rsidRDefault="00905D7B" w:rsidP="00905D7B">
            <w:pPr>
              <w:tabs>
                <w:tab w:val="left" w:pos="4520"/>
              </w:tabs>
              <w:ind w:right="317"/>
              <w:rPr>
                <w:szCs w:val="24"/>
              </w:rPr>
            </w:pPr>
            <w:r w:rsidRPr="00B957E6">
              <w:rPr>
                <w:szCs w:val="24"/>
              </w:rPr>
              <w:t>__________________________________</w:t>
            </w:r>
          </w:p>
          <w:p w14:paraId="1A766668" w14:textId="77777777" w:rsidR="00905D7B" w:rsidRPr="00B957E6" w:rsidRDefault="00905D7B" w:rsidP="00905D7B">
            <w:pPr>
              <w:tabs>
                <w:tab w:val="left" w:pos="4520"/>
              </w:tabs>
              <w:ind w:right="317"/>
              <w:rPr>
                <w:bCs/>
                <w:i/>
                <w:sz w:val="20"/>
              </w:rPr>
            </w:pPr>
            <w:r w:rsidRPr="00B957E6">
              <w:rPr>
                <w:bCs/>
                <w:i/>
                <w:sz w:val="20"/>
              </w:rPr>
              <w:t xml:space="preserve">                         (ФИО)</w:t>
            </w:r>
          </w:p>
          <w:p w14:paraId="4B435622" w14:textId="77777777" w:rsidR="00905D7B" w:rsidRPr="00B957E6" w:rsidRDefault="00905D7B" w:rsidP="00905D7B">
            <w:pPr>
              <w:tabs>
                <w:tab w:val="left" w:pos="4520"/>
              </w:tabs>
              <w:ind w:right="317"/>
              <w:rPr>
                <w:szCs w:val="24"/>
              </w:rPr>
            </w:pPr>
            <w:r w:rsidRPr="00B957E6">
              <w:rPr>
                <w:szCs w:val="24"/>
              </w:rPr>
              <w:t>_________________/________________/</w:t>
            </w:r>
          </w:p>
          <w:p w14:paraId="714C3296" w14:textId="77777777" w:rsidR="00905D7B" w:rsidRPr="00B957E6" w:rsidRDefault="00905D7B" w:rsidP="00905D7B">
            <w:pPr>
              <w:tabs>
                <w:tab w:val="left" w:pos="4520"/>
              </w:tabs>
              <w:ind w:right="317"/>
              <w:rPr>
                <w:i/>
                <w:sz w:val="20"/>
              </w:rPr>
            </w:pPr>
            <w:r w:rsidRPr="00B957E6">
              <w:rPr>
                <w:i/>
                <w:sz w:val="20"/>
              </w:rPr>
              <w:t>(</w:t>
            </w:r>
            <w:proofErr w:type="gramStart"/>
            <w:r w:rsidRPr="00B957E6">
              <w:rPr>
                <w:i/>
                <w:sz w:val="20"/>
              </w:rPr>
              <w:t xml:space="preserve">подпись)   </w:t>
            </w:r>
            <w:proofErr w:type="gramEnd"/>
            <w:r w:rsidRPr="00B957E6">
              <w:rPr>
                <w:i/>
                <w:sz w:val="20"/>
              </w:rPr>
              <w:t xml:space="preserve">                    (расшифровка подписи)</w:t>
            </w:r>
          </w:p>
          <w:p w14:paraId="0FE2DD34" w14:textId="133D9556" w:rsidR="00905D7B" w:rsidRPr="00D3130A" w:rsidRDefault="00905D7B" w:rsidP="00905D7B">
            <w:pPr>
              <w:rPr>
                <w:rFonts w:eastAsia="Calibri"/>
                <w:b/>
                <w:bCs/>
                <w:szCs w:val="24"/>
              </w:rPr>
            </w:pPr>
            <w:r w:rsidRPr="00B957E6">
              <w:rPr>
                <w:szCs w:val="24"/>
              </w:rPr>
              <w:t>М.П.</w:t>
            </w:r>
          </w:p>
        </w:tc>
        <w:tc>
          <w:tcPr>
            <w:tcW w:w="5103" w:type="dxa"/>
            <w:shd w:val="clear" w:color="auto" w:fill="FFFFFF"/>
          </w:tcPr>
          <w:p w14:paraId="16CCF029" w14:textId="77777777" w:rsidR="00905D7B" w:rsidRDefault="00905D7B" w:rsidP="00905D7B">
            <w:pPr>
              <w:ind w:firstLine="709"/>
              <w:rPr>
                <w:rFonts w:eastAsia="Calibri"/>
                <w:b/>
                <w:bCs/>
                <w:szCs w:val="24"/>
              </w:rPr>
            </w:pPr>
            <w:r w:rsidRPr="00D3130A">
              <w:rPr>
                <w:rFonts w:eastAsia="Calibri"/>
                <w:b/>
                <w:bCs/>
                <w:szCs w:val="24"/>
              </w:rPr>
              <w:t>ПОКУПАТЕЛЬ</w:t>
            </w:r>
          </w:p>
          <w:p w14:paraId="07733ED3" w14:textId="77777777" w:rsidR="00905D7B" w:rsidRPr="004D74AA" w:rsidRDefault="00905D7B" w:rsidP="00905D7B">
            <w:pPr>
              <w:pStyle w:val="212"/>
              <w:widowControl w:val="0"/>
              <w:ind w:firstLine="0"/>
              <w:rPr>
                <w:color w:val="000000" w:themeColor="text1"/>
                <w:sz w:val="24"/>
              </w:rPr>
            </w:pPr>
            <w:r w:rsidRPr="004D74AA">
              <w:rPr>
                <w:color w:val="000000" w:themeColor="text1"/>
                <w:sz w:val="24"/>
              </w:rPr>
              <w:t>ООО «Н ТРЭВЕЛ»</w:t>
            </w:r>
          </w:p>
          <w:p w14:paraId="6B3DE52A" w14:textId="77777777" w:rsidR="00905D7B" w:rsidRPr="004D74AA" w:rsidRDefault="00905D7B" w:rsidP="00905D7B">
            <w:pPr>
              <w:widowControl w:val="0"/>
              <w:tabs>
                <w:tab w:val="left" w:pos="568"/>
              </w:tabs>
              <w:rPr>
                <w:color w:val="000000" w:themeColor="text1"/>
                <w:szCs w:val="24"/>
              </w:rPr>
            </w:pPr>
            <w:r w:rsidRPr="004D74AA">
              <w:rPr>
                <w:color w:val="000000" w:themeColor="text1"/>
                <w:szCs w:val="24"/>
              </w:rPr>
              <w:t xml:space="preserve">Адрес места нахождения: 123112, г. Москва, внутригородская территория города федерального значения, муниципальный округ    Пресненский, ул. </w:t>
            </w:r>
            <w:proofErr w:type="spellStart"/>
            <w:r w:rsidRPr="004D74AA">
              <w:rPr>
                <w:color w:val="000000" w:themeColor="text1"/>
                <w:szCs w:val="24"/>
              </w:rPr>
              <w:t>Тестовская</w:t>
            </w:r>
            <w:proofErr w:type="spellEnd"/>
            <w:r w:rsidRPr="004D74AA">
              <w:rPr>
                <w:color w:val="000000" w:themeColor="text1"/>
                <w:szCs w:val="24"/>
              </w:rPr>
              <w:t>, д. 10, офис 20-21, этаж 20</w:t>
            </w:r>
          </w:p>
          <w:p w14:paraId="408D6528" w14:textId="77777777" w:rsidR="00905D7B" w:rsidRPr="004D74AA" w:rsidRDefault="00905D7B" w:rsidP="00905D7B">
            <w:pPr>
              <w:widowControl w:val="0"/>
              <w:tabs>
                <w:tab w:val="left" w:pos="568"/>
              </w:tabs>
              <w:rPr>
                <w:color w:val="000000" w:themeColor="text1"/>
                <w:szCs w:val="24"/>
              </w:rPr>
            </w:pPr>
            <w:r w:rsidRPr="004D74AA">
              <w:rPr>
                <w:color w:val="000000" w:themeColor="text1"/>
                <w:szCs w:val="24"/>
              </w:rPr>
              <w:t xml:space="preserve">Адрес для корреспонденции: 123112, г. Москва, внутригородская территория города федерального значения, муниципальный округ    Пресненский, ул. </w:t>
            </w:r>
            <w:proofErr w:type="spellStart"/>
            <w:r w:rsidRPr="004D74AA">
              <w:rPr>
                <w:color w:val="000000" w:themeColor="text1"/>
                <w:szCs w:val="24"/>
              </w:rPr>
              <w:t>Тестовская</w:t>
            </w:r>
            <w:proofErr w:type="spellEnd"/>
            <w:r w:rsidRPr="004D74AA">
              <w:rPr>
                <w:color w:val="000000" w:themeColor="text1"/>
                <w:szCs w:val="24"/>
              </w:rPr>
              <w:t>, д. 10, офис 20-21, этаж 20</w:t>
            </w:r>
          </w:p>
          <w:p w14:paraId="0B6E94C3" w14:textId="77777777" w:rsidR="00905D7B" w:rsidRPr="004D74AA" w:rsidRDefault="00905D7B" w:rsidP="00905D7B">
            <w:pPr>
              <w:widowControl w:val="0"/>
              <w:tabs>
                <w:tab w:val="left" w:pos="568"/>
              </w:tabs>
              <w:rPr>
                <w:color w:val="000000" w:themeColor="text1"/>
                <w:szCs w:val="24"/>
              </w:rPr>
            </w:pPr>
            <w:r w:rsidRPr="004D74AA">
              <w:rPr>
                <w:color w:val="000000" w:themeColor="text1"/>
                <w:szCs w:val="24"/>
              </w:rPr>
              <w:t>ИНН/КПП: 2457052682/770301001</w:t>
            </w:r>
          </w:p>
          <w:p w14:paraId="2C4DBF87" w14:textId="3F0B787B" w:rsidR="00905D7B" w:rsidRPr="004D74AA" w:rsidRDefault="00905D7B" w:rsidP="00905D7B">
            <w:pPr>
              <w:widowControl w:val="0"/>
              <w:tabs>
                <w:tab w:val="left" w:pos="568"/>
              </w:tabs>
              <w:rPr>
                <w:color w:val="000000" w:themeColor="text1"/>
                <w:szCs w:val="24"/>
              </w:rPr>
            </w:pPr>
            <w:r w:rsidRPr="004D74AA">
              <w:rPr>
                <w:color w:val="000000" w:themeColor="text1"/>
                <w:szCs w:val="24"/>
              </w:rPr>
              <w:t>р/с</w:t>
            </w:r>
            <w:r>
              <w:rPr>
                <w:color w:val="000000" w:themeColor="text1"/>
                <w:szCs w:val="24"/>
              </w:rPr>
              <w:t xml:space="preserve"> </w:t>
            </w:r>
            <w:r w:rsidRPr="004D74AA">
              <w:rPr>
                <w:color w:val="000000" w:themeColor="text1"/>
                <w:szCs w:val="24"/>
              </w:rPr>
              <w:t>40702810875520011152 в Сибирский филиал ПАО РОСБАНК г. Красноярск</w:t>
            </w:r>
          </w:p>
          <w:p w14:paraId="631D798D" w14:textId="2D82B4FB" w:rsidR="00905D7B" w:rsidRDefault="00905D7B" w:rsidP="00905D7B">
            <w:pPr>
              <w:widowControl w:val="0"/>
              <w:tabs>
                <w:tab w:val="left" w:pos="568"/>
              </w:tabs>
              <w:rPr>
                <w:color w:val="000000" w:themeColor="text1"/>
                <w:szCs w:val="24"/>
              </w:rPr>
            </w:pPr>
            <w:r>
              <w:rPr>
                <w:color w:val="000000" w:themeColor="text1"/>
                <w:szCs w:val="24"/>
              </w:rPr>
              <w:t>к</w:t>
            </w:r>
            <w:r w:rsidRPr="004D74AA">
              <w:rPr>
                <w:color w:val="000000" w:themeColor="text1"/>
                <w:szCs w:val="24"/>
              </w:rPr>
              <w:t>/с 30101810</w:t>
            </w:r>
            <w:r w:rsidRPr="004D74AA">
              <w:rPr>
                <w:bCs/>
                <w:color w:val="000000" w:themeColor="text1"/>
                <w:szCs w:val="24"/>
              </w:rPr>
              <w:t>0</w:t>
            </w:r>
            <w:r>
              <w:rPr>
                <w:color w:val="000000" w:themeColor="text1"/>
                <w:szCs w:val="24"/>
              </w:rPr>
              <w:t>00000000388</w:t>
            </w:r>
          </w:p>
          <w:p w14:paraId="0D44C148" w14:textId="2B58A34F" w:rsidR="00905D7B" w:rsidRPr="00590DE3" w:rsidRDefault="00905D7B" w:rsidP="00905D7B">
            <w:pPr>
              <w:widowControl w:val="0"/>
              <w:tabs>
                <w:tab w:val="left" w:pos="568"/>
              </w:tabs>
              <w:rPr>
                <w:color w:val="000000" w:themeColor="text1"/>
                <w:szCs w:val="24"/>
              </w:rPr>
            </w:pPr>
            <w:r w:rsidRPr="004D74AA">
              <w:rPr>
                <w:color w:val="000000" w:themeColor="text1"/>
                <w:szCs w:val="24"/>
              </w:rPr>
              <w:t>БИК 040407388</w:t>
            </w:r>
          </w:p>
          <w:p w14:paraId="21B78E59" w14:textId="77777777" w:rsidR="00905D7B" w:rsidRPr="004D74AA" w:rsidRDefault="00905D7B" w:rsidP="00905D7B">
            <w:pPr>
              <w:pStyle w:val="212"/>
              <w:widowControl w:val="0"/>
              <w:ind w:firstLine="0"/>
              <w:rPr>
                <w:color w:val="000000" w:themeColor="text1"/>
                <w:sz w:val="24"/>
              </w:rPr>
            </w:pPr>
            <w:r w:rsidRPr="004D74AA">
              <w:rPr>
                <w:color w:val="000000" w:themeColor="text1"/>
                <w:sz w:val="24"/>
              </w:rPr>
              <w:t>Телефон (800) 600-76-76</w:t>
            </w:r>
          </w:p>
          <w:p w14:paraId="3FE8BA00" w14:textId="6CB69CFE" w:rsidR="00905D7B" w:rsidRDefault="00905D7B" w:rsidP="00905D7B">
            <w:pPr>
              <w:pStyle w:val="212"/>
              <w:widowControl w:val="0"/>
              <w:ind w:firstLine="0"/>
              <w:rPr>
                <w:color w:val="000000" w:themeColor="text1"/>
                <w:sz w:val="24"/>
                <w:szCs w:val="24"/>
              </w:rPr>
            </w:pPr>
            <w:r w:rsidRPr="004D74AA">
              <w:rPr>
                <w:color w:val="000000" w:themeColor="text1"/>
                <w:sz w:val="24"/>
              </w:rPr>
              <w:t xml:space="preserve">Адрес электронной почты </w:t>
            </w:r>
            <w:r>
              <w:rPr>
                <w:color w:val="000000" w:themeColor="text1"/>
                <w:sz w:val="24"/>
              </w:rPr>
              <w:t xml:space="preserve"> </w:t>
            </w:r>
            <w:hyperlink r:id="rId10">
              <w:r w:rsidRPr="004D74AA">
                <w:rPr>
                  <w:color w:val="000000" w:themeColor="text1"/>
                  <w:sz w:val="24"/>
                  <w:szCs w:val="24"/>
                </w:rPr>
                <w:t>tavs@norilsk-tavs.ru</w:t>
              </w:r>
            </w:hyperlink>
          </w:p>
          <w:p w14:paraId="34B19FEE" w14:textId="1D51376B" w:rsidR="00905D7B" w:rsidRDefault="00905D7B" w:rsidP="00905D7B">
            <w:pPr>
              <w:pStyle w:val="212"/>
              <w:widowControl w:val="0"/>
              <w:ind w:firstLine="0"/>
              <w:rPr>
                <w:color w:val="000000" w:themeColor="text1"/>
                <w:sz w:val="24"/>
                <w:szCs w:val="24"/>
              </w:rPr>
            </w:pPr>
          </w:p>
          <w:p w14:paraId="7C25F39A" w14:textId="4956C713" w:rsidR="00905D7B" w:rsidRDefault="00905D7B" w:rsidP="00905D7B">
            <w:pPr>
              <w:pStyle w:val="212"/>
              <w:widowControl w:val="0"/>
              <w:ind w:firstLine="0"/>
              <w:rPr>
                <w:color w:val="000000" w:themeColor="text1"/>
                <w:sz w:val="24"/>
                <w:szCs w:val="24"/>
              </w:rPr>
            </w:pPr>
            <w:r>
              <w:rPr>
                <w:color w:val="000000" w:themeColor="text1"/>
                <w:sz w:val="24"/>
                <w:szCs w:val="24"/>
              </w:rPr>
              <w:t>Генеральный директор</w:t>
            </w:r>
          </w:p>
          <w:p w14:paraId="1D641209" w14:textId="520D0F48" w:rsidR="00905D7B" w:rsidRDefault="00905D7B" w:rsidP="00905D7B">
            <w:pPr>
              <w:pStyle w:val="212"/>
              <w:widowControl w:val="0"/>
              <w:ind w:firstLine="0"/>
              <w:rPr>
                <w:color w:val="000000" w:themeColor="text1"/>
                <w:sz w:val="24"/>
                <w:szCs w:val="24"/>
              </w:rPr>
            </w:pPr>
            <w:r>
              <w:rPr>
                <w:color w:val="000000" w:themeColor="text1"/>
                <w:sz w:val="24"/>
                <w:szCs w:val="24"/>
              </w:rPr>
              <w:t>________________ О.Н. Геращенко</w:t>
            </w:r>
          </w:p>
          <w:p w14:paraId="5A1017F8" w14:textId="28BA4F19" w:rsidR="00905D7B" w:rsidRDefault="00905D7B" w:rsidP="00905D7B">
            <w:pPr>
              <w:pStyle w:val="212"/>
              <w:widowControl w:val="0"/>
              <w:ind w:firstLine="0"/>
              <w:rPr>
                <w:color w:val="000000" w:themeColor="text1"/>
                <w:sz w:val="24"/>
                <w:szCs w:val="24"/>
              </w:rPr>
            </w:pPr>
            <w:proofErr w:type="spellStart"/>
            <w:r>
              <w:rPr>
                <w:color w:val="000000" w:themeColor="text1"/>
                <w:sz w:val="24"/>
                <w:szCs w:val="24"/>
              </w:rPr>
              <w:t>м.п</w:t>
            </w:r>
            <w:proofErr w:type="spellEnd"/>
            <w:r>
              <w:rPr>
                <w:color w:val="000000" w:themeColor="text1"/>
                <w:sz w:val="24"/>
                <w:szCs w:val="24"/>
              </w:rPr>
              <w:t>.</w:t>
            </w:r>
          </w:p>
          <w:p w14:paraId="0E794B06" w14:textId="5E3FEFF5" w:rsidR="003279F6" w:rsidRDefault="003279F6" w:rsidP="00905D7B">
            <w:pPr>
              <w:pStyle w:val="212"/>
              <w:widowControl w:val="0"/>
              <w:ind w:firstLine="0"/>
              <w:rPr>
                <w:color w:val="000000" w:themeColor="text1"/>
                <w:sz w:val="24"/>
                <w:szCs w:val="24"/>
              </w:rPr>
            </w:pPr>
          </w:p>
          <w:p w14:paraId="55E56E7B" w14:textId="5DCC54C6" w:rsidR="003279F6" w:rsidRDefault="003279F6" w:rsidP="00905D7B">
            <w:pPr>
              <w:pStyle w:val="212"/>
              <w:widowControl w:val="0"/>
              <w:ind w:firstLine="0"/>
              <w:rPr>
                <w:color w:val="000000" w:themeColor="text1"/>
                <w:sz w:val="24"/>
                <w:szCs w:val="24"/>
              </w:rPr>
            </w:pPr>
          </w:p>
          <w:p w14:paraId="02DD25F2" w14:textId="77777777" w:rsidR="003279F6" w:rsidRPr="00D3130A" w:rsidRDefault="003279F6" w:rsidP="00905D7B">
            <w:pPr>
              <w:pStyle w:val="212"/>
              <w:widowControl w:val="0"/>
              <w:ind w:firstLine="0"/>
              <w:rPr>
                <w:color w:val="000000" w:themeColor="text1"/>
                <w:sz w:val="24"/>
              </w:rPr>
            </w:pPr>
          </w:p>
          <w:p w14:paraId="0D4CC259" w14:textId="1F1F820D" w:rsidR="00905D7B" w:rsidRPr="00D3130A" w:rsidRDefault="00905D7B" w:rsidP="00905D7B">
            <w:pPr>
              <w:ind w:firstLine="709"/>
              <w:rPr>
                <w:rFonts w:eastAsia="Calibri"/>
                <w:b/>
                <w:bCs/>
                <w:szCs w:val="24"/>
              </w:rPr>
            </w:pPr>
          </w:p>
        </w:tc>
      </w:tr>
    </w:tbl>
    <w:p w14:paraId="47E95BF3" w14:textId="3FFD3D77" w:rsidR="00EB62B7" w:rsidRPr="00661FC6" w:rsidRDefault="008405D9" w:rsidP="00EF4CC0">
      <w:pPr>
        <w:tabs>
          <w:tab w:val="left" w:pos="180"/>
          <w:tab w:val="left" w:pos="360"/>
          <w:tab w:val="left" w:pos="720"/>
        </w:tabs>
        <w:jc w:val="right"/>
        <w:rPr>
          <w:rFonts w:eastAsia="Calibri"/>
          <w:szCs w:val="24"/>
        </w:rPr>
      </w:pPr>
      <w:r w:rsidRPr="00661FC6">
        <w:rPr>
          <w:rFonts w:eastAsia="Calibri"/>
          <w:szCs w:val="24"/>
        </w:rPr>
        <w:lastRenderedPageBreak/>
        <w:t>П</w:t>
      </w:r>
      <w:r w:rsidR="00EB62B7" w:rsidRPr="00661FC6">
        <w:rPr>
          <w:rFonts w:eastAsia="Calibri"/>
          <w:szCs w:val="24"/>
        </w:rPr>
        <w:t>риложение № 1</w:t>
      </w:r>
    </w:p>
    <w:p w14:paraId="5E796386" w14:textId="7E4A18B8" w:rsidR="00EB62B7" w:rsidRPr="00661FC6" w:rsidRDefault="00EB62B7" w:rsidP="00D644D0">
      <w:pPr>
        <w:jc w:val="right"/>
        <w:rPr>
          <w:rFonts w:eastAsia="Calibri"/>
          <w:szCs w:val="24"/>
        </w:rPr>
      </w:pPr>
      <w:r w:rsidRPr="00661FC6">
        <w:rPr>
          <w:rFonts w:eastAsia="Calibri"/>
          <w:szCs w:val="24"/>
        </w:rPr>
        <w:t xml:space="preserve">к договору </w:t>
      </w:r>
      <w:r w:rsidR="00440E77" w:rsidRPr="00661FC6">
        <w:rPr>
          <w:rFonts w:eastAsia="Calibri"/>
          <w:szCs w:val="24"/>
        </w:rPr>
        <w:t xml:space="preserve">поставки </w:t>
      </w:r>
      <w:r w:rsidRPr="00661FC6">
        <w:rPr>
          <w:rFonts w:eastAsia="Calibri"/>
          <w:szCs w:val="24"/>
        </w:rPr>
        <w:t xml:space="preserve">№ </w:t>
      </w:r>
      <w:r w:rsidR="00041CCA" w:rsidRPr="00661FC6">
        <w:rPr>
          <w:rFonts w:eastAsia="Calibri"/>
          <w:szCs w:val="24"/>
        </w:rPr>
        <w:t>______</w:t>
      </w:r>
      <w:r w:rsidR="00947EC2" w:rsidRPr="00661FC6">
        <w:rPr>
          <w:rFonts w:eastAsia="Calibri"/>
          <w:szCs w:val="24"/>
        </w:rPr>
        <w:t xml:space="preserve"> </w:t>
      </w:r>
      <w:r w:rsidRPr="00661FC6">
        <w:rPr>
          <w:rFonts w:eastAsia="Calibri"/>
          <w:szCs w:val="24"/>
        </w:rPr>
        <w:t xml:space="preserve">от </w:t>
      </w:r>
      <w:r w:rsidR="003B0470" w:rsidRPr="00661FC6">
        <w:rPr>
          <w:rFonts w:eastAsia="Calibri"/>
          <w:szCs w:val="24"/>
        </w:rPr>
        <w:t>«__</w:t>
      </w:r>
      <w:proofErr w:type="gramStart"/>
      <w:r w:rsidR="003B0470" w:rsidRPr="00661FC6">
        <w:rPr>
          <w:rFonts w:eastAsia="Calibri"/>
          <w:szCs w:val="24"/>
        </w:rPr>
        <w:t>_»_</w:t>
      </w:r>
      <w:proofErr w:type="gramEnd"/>
      <w:r w:rsidR="003B0470" w:rsidRPr="00661FC6">
        <w:rPr>
          <w:rFonts w:eastAsia="Calibri"/>
          <w:szCs w:val="24"/>
        </w:rPr>
        <w:t>________</w:t>
      </w:r>
      <w:r w:rsidR="006F4379" w:rsidRPr="00661FC6">
        <w:rPr>
          <w:rFonts w:eastAsia="Calibri"/>
          <w:szCs w:val="24"/>
        </w:rPr>
        <w:t xml:space="preserve"> 20</w:t>
      </w:r>
      <w:r w:rsidR="001A7C8A" w:rsidRPr="00661FC6">
        <w:rPr>
          <w:rFonts w:eastAsia="Calibri"/>
          <w:szCs w:val="24"/>
        </w:rPr>
        <w:t>2</w:t>
      </w:r>
      <w:r w:rsidR="00590993" w:rsidRPr="00661FC6">
        <w:rPr>
          <w:rFonts w:eastAsia="Calibri"/>
          <w:szCs w:val="24"/>
        </w:rPr>
        <w:t>4</w:t>
      </w:r>
      <w:r w:rsidR="006F4379" w:rsidRPr="00661FC6">
        <w:rPr>
          <w:rFonts w:eastAsia="Calibri"/>
          <w:szCs w:val="24"/>
        </w:rPr>
        <w:t xml:space="preserve"> г.</w:t>
      </w:r>
    </w:p>
    <w:p w14:paraId="71EBFB3F" w14:textId="77777777" w:rsidR="00EB62B7" w:rsidRPr="00661FC6" w:rsidRDefault="00EB62B7" w:rsidP="00D644D0">
      <w:pPr>
        <w:rPr>
          <w:rFonts w:eastAsia="Calibri"/>
          <w:szCs w:val="24"/>
        </w:rPr>
      </w:pPr>
    </w:p>
    <w:p w14:paraId="05128B7D" w14:textId="77777777" w:rsidR="00EB62B7" w:rsidRPr="00661FC6" w:rsidRDefault="00EB62B7" w:rsidP="00D644D0">
      <w:pPr>
        <w:jc w:val="center"/>
        <w:rPr>
          <w:rFonts w:eastAsia="Calibri"/>
          <w:b/>
          <w:szCs w:val="24"/>
        </w:rPr>
      </w:pPr>
      <w:r w:rsidRPr="00661FC6">
        <w:rPr>
          <w:rFonts w:eastAsia="Calibri"/>
          <w:b/>
          <w:szCs w:val="24"/>
        </w:rPr>
        <w:t xml:space="preserve">СПЕЦИФИКАЦИЯ </w:t>
      </w:r>
    </w:p>
    <w:p w14:paraId="337DE798" w14:textId="3FE7FB1C" w:rsidR="00EB62B7" w:rsidRPr="00661FC6" w:rsidRDefault="00EB62B7" w:rsidP="00D644D0">
      <w:pPr>
        <w:jc w:val="center"/>
        <w:rPr>
          <w:rFonts w:eastAsia="Calibri"/>
          <w:b/>
          <w:szCs w:val="24"/>
        </w:rPr>
      </w:pPr>
      <w:r w:rsidRPr="00661FC6">
        <w:rPr>
          <w:rFonts w:eastAsia="Calibri"/>
          <w:b/>
          <w:szCs w:val="24"/>
        </w:rPr>
        <w:t xml:space="preserve">к договору № </w:t>
      </w:r>
      <w:r w:rsidR="00041CCA" w:rsidRPr="00661FC6">
        <w:rPr>
          <w:rFonts w:eastAsia="Calibri"/>
          <w:b/>
          <w:szCs w:val="24"/>
        </w:rPr>
        <w:t>______</w:t>
      </w:r>
      <w:r w:rsidRPr="00661FC6">
        <w:rPr>
          <w:rFonts w:eastAsia="Calibri"/>
          <w:b/>
          <w:szCs w:val="24"/>
        </w:rPr>
        <w:t xml:space="preserve"> от </w:t>
      </w:r>
      <w:r w:rsidR="003B0470" w:rsidRPr="00661FC6">
        <w:rPr>
          <w:rFonts w:eastAsia="Calibri"/>
          <w:b/>
          <w:szCs w:val="24"/>
        </w:rPr>
        <w:t>«__</w:t>
      </w:r>
      <w:proofErr w:type="gramStart"/>
      <w:r w:rsidR="003B0470" w:rsidRPr="00661FC6">
        <w:rPr>
          <w:rFonts w:eastAsia="Calibri"/>
          <w:b/>
          <w:szCs w:val="24"/>
        </w:rPr>
        <w:t>_»_</w:t>
      </w:r>
      <w:proofErr w:type="gramEnd"/>
      <w:r w:rsidR="003B0470" w:rsidRPr="00661FC6">
        <w:rPr>
          <w:rFonts w:eastAsia="Calibri"/>
          <w:b/>
          <w:szCs w:val="24"/>
        </w:rPr>
        <w:t>_________</w:t>
      </w:r>
      <w:r w:rsidR="006F4379" w:rsidRPr="00661FC6">
        <w:rPr>
          <w:rFonts w:eastAsia="Calibri"/>
          <w:b/>
          <w:szCs w:val="24"/>
        </w:rPr>
        <w:t xml:space="preserve"> </w:t>
      </w:r>
      <w:r w:rsidRPr="00661FC6">
        <w:rPr>
          <w:rFonts w:eastAsia="Calibri"/>
          <w:b/>
          <w:szCs w:val="24"/>
        </w:rPr>
        <w:t>20</w:t>
      </w:r>
      <w:r w:rsidR="001267DE" w:rsidRPr="00661FC6">
        <w:rPr>
          <w:rFonts w:eastAsia="Calibri"/>
          <w:b/>
          <w:szCs w:val="24"/>
        </w:rPr>
        <w:t>2</w:t>
      </w:r>
      <w:r w:rsidR="00590993" w:rsidRPr="00661FC6">
        <w:rPr>
          <w:rFonts w:eastAsia="Calibri"/>
          <w:b/>
          <w:szCs w:val="24"/>
        </w:rPr>
        <w:t>4</w:t>
      </w:r>
      <w:r w:rsidR="007E0835" w:rsidRPr="00661FC6">
        <w:rPr>
          <w:rFonts w:eastAsia="Calibri"/>
          <w:b/>
          <w:szCs w:val="24"/>
        </w:rPr>
        <w:t xml:space="preserve"> </w:t>
      </w:r>
      <w:r w:rsidRPr="00661FC6">
        <w:rPr>
          <w:rFonts w:eastAsia="Calibri"/>
          <w:b/>
          <w:szCs w:val="24"/>
        </w:rPr>
        <w:t>г.</w:t>
      </w:r>
    </w:p>
    <w:p w14:paraId="002A7A01" w14:textId="77777777" w:rsidR="00EB62B7" w:rsidRPr="00661FC6" w:rsidRDefault="00EB62B7" w:rsidP="00D644D0">
      <w:pPr>
        <w:rPr>
          <w:rFonts w:eastAsia="Calibri"/>
          <w:b/>
          <w:szCs w:val="24"/>
        </w:rPr>
      </w:pPr>
    </w:p>
    <w:p w14:paraId="78972C49" w14:textId="79665B61" w:rsidR="00EB62B7" w:rsidRPr="00661FC6" w:rsidRDefault="003B0470" w:rsidP="00D644D0">
      <w:pPr>
        <w:jc w:val="right"/>
        <w:rPr>
          <w:rFonts w:eastAsia="Calibri"/>
          <w:szCs w:val="24"/>
        </w:rPr>
      </w:pPr>
      <w:r w:rsidRPr="00661FC6">
        <w:rPr>
          <w:rFonts w:eastAsia="Calibri"/>
          <w:szCs w:val="24"/>
        </w:rPr>
        <w:t>«___</w:t>
      </w:r>
      <w:proofErr w:type="gramStart"/>
      <w:r w:rsidRPr="00661FC6">
        <w:rPr>
          <w:rFonts w:eastAsia="Calibri"/>
          <w:szCs w:val="24"/>
        </w:rPr>
        <w:t>_»_</w:t>
      </w:r>
      <w:proofErr w:type="gramEnd"/>
      <w:r w:rsidRPr="00661FC6">
        <w:rPr>
          <w:rFonts w:eastAsia="Calibri"/>
          <w:szCs w:val="24"/>
        </w:rPr>
        <w:t>______________</w:t>
      </w:r>
      <w:r w:rsidR="006F4379" w:rsidRPr="00661FC6">
        <w:rPr>
          <w:rFonts w:eastAsia="Calibri"/>
          <w:szCs w:val="24"/>
        </w:rPr>
        <w:t xml:space="preserve"> </w:t>
      </w:r>
      <w:r w:rsidR="00EB62B7" w:rsidRPr="00661FC6">
        <w:rPr>
          <w:rFonts w:eastAsia="Calibri"/>
          <w:szCs w:val="24"/>
        </w:rPr>
        <w:t>20</w:t>
      </w:r>
      <w:r w:rsidR="00556F32" w:rsidRPr="00661FC6">
        <w:rPr>
          <w:rFonts w:eastAsia="Calibri"/>
          <w:szCs w:val="24"/>
        </w:rPr>
        <w:t>2</w:t>
      </w:r>
      <w:r w:rsidR="001267DE" w:rsidRPr="00661FC6">
        <w:rPr>
          <w:rFonts w:eastAsia="Calibri"/>
          <w:szCs w:val="24"/>
        </w:rPr>
        <w:t>_</w:t>
      </w:r>
      <w:r w:rsidR="00EB62B7" w:rsidRPr="00661FC6">
        <w:rPr>
          <w:rFonts w:eastAsia="Calibri"/>
          <w:szCs w:val="24"/>
        </w:rPr>
        <w:t>г.</w:t>
      </w:r>
    </w:p>
    <w:p w14:paraId="5A8AE800" w14:textId="77777777" w:rsidR="00C77439" w:rsidRPr="00661FC6" w:rsidRDefault="00C77439" w:rsidP="00D644D0">
      <w:pPr>
        <w:jc w:val="right"/>
        <w:rPr>
          <w:rFonts w:eastAsia="Calibri"/>
          <w:szCs w:val="24"/>
        </w:rPr>
      </w:pPr>
    </w:p>
    <w:p w14:paraId="1DF33D6A" w14:textId="6B096F0D" w:rsidR="00041CCA" w:rsidRPr="00661FC6" w:rsidRDefault="005E0A63" w:rsidP="00041CCA">
      <w:pPr>
        <w:widowControl w:val="0"/>
        <w:ind w:firstLine="709"/>
        <w:rPr>
          <w:szCs w:val="24"/>
        </w:rPr>
      </w:pPr>
      <w:r w:rsidRPr="00661FC6">
        <w:rPr>
          <w:szCs w:val="24"/>
        </w:rPr>
        <w:t>Общество с ограниченной ответственностью «Н</w:t>
      </w:r>
      <w:r w:rsidR="001267DE" w:rsidRPr="00661FC6">
        <w:rPr>
          <w:szCs w:val="24"/>
        </w:rPr>
        <w:t xml:space="preserve"> ТРЭВЕЛ</w:t>
      </w:r>
      <w:r w:rsidRPr="00661FC6">
        <w:rPr>
          <w:szCs w:val="24"/>
        </w:rPr>
        <w:t>», именуемое в дальнейшем «</w:t>
      </w:r>
      <w:r w:rsidRPr="00661FC6">
        <w:rPr>
          <w:b/>
          <w:szCs w:val="24"/>
        </w:rPr>
        <w:t>Покупатель»</w:t>
      </w:r>
      <w:r w:rsidRPr="00661FC6">
        <w:rPr>
          <w:szCs w:val="24"/>
        </w:rPr>
        <w:t xml:space="preserve">, в лице </w:t>
      </w:r>
      <w:r w:rsidR="007E0835" w:rsidRPr="00661FC6">
        <w:rPr>
          <w:bCs/>
          <w:szCs w:val="24"/>
        </w:rPr>
        <w:t>Г</w:t>
      </w:r>
      <w:r w:rsidRPr="00661FC6">
        <w:rPr>
          <w:bCs/>
          <w:szCs w:val="24"/>
        </w:rPr>
        <w:t>енерального директора Геращенко Оксаны Николае</w:t>
      </w:r>
      <w:r w:rsidR="007E0835" w:rsidRPr="00661FC6">
        <w:rPr>
          <w:bCs/>
          <w:szCs w:val="24"/>
        </w:rPr>
        <w:t>вны, действующего на основании У</w:t>
      </w:r>
      <w:r w:rsidRPr="00661FC6">
        <w:rPr>
          <w:bCs/>
          <w:szCs w:val="24"/>
        </w:rPr>
        <w:t>става</w:t>
      </w:r>
      <w:r w:rsidR="00041CCA" w:rsidRPr="00661FC6">
        <w:rPr>
          <w:szCs w:val="24"/>
        </w:rPr>
        <w:t xml:space="preserve">, с одной стороны, и </w:t>
      </w:r>
    </w:p>
    <w:p w14:paraId="1787D730" w14:textId="0B5D6429" w:rsidR="00440E77" w:rsidRPr="00661FC6" w:rsidRDefault="00CD5DE1" w:rsidP="00041CCA">
      <w:pPr>
        <w:ind w:firstLine="709"/>
        <w:rPr>
          <w:rFonts w:eastAsia="Calibri"/>
          <w:szCs w:val="24"/>
        </w:rPr>
      </w:pPr>
      <w:r>
        <w:rPr>
          <w:szCs w:val="24"/>
        </w:rPr>
        <w:t>_______________________</w:t>
      </w:r>
      <w:r w:rsidR="00253A0D" w:rsidRPr="00661FC6">
        <w:rPr>
          <w:szCs w:val="24"/>
        </w:rPr>
        <w:t xml:space="preserve">, именуемый в дальнейшем </w:t>
      </w:r>
      <w:r w:rsidR="00253A0D" w:rsidRPr="00661FC6">
        <w:rPr>
          <w:b/>
          <w:szCs w:val="24"/>
        </w:rPr>
        <w:t>«Поставщик»</w:t>
      </w:r>
      <w:r w:rsidR="00253A0D" w:rsidRPr="00661FC6">
        <w:rPr>
          <w:szCs w:val="24"/>
        </w:rPr>
        <w:t>, в лице</w:t>
      </w:r>
      <w:r>
        <w:rPr>
          <w:szCs w:val="24"/>
          <w:lang w:eastAsia="en-US"/>
        </w:rPr>
        <w:t>___________________</w:t>
      </w:r>
      <w:r w:rsidR="005252D1" w:rsidRPr="005252D1">
        <w:rPr>
          <w:szCs w:val="24"/>
        </w:rPr>
        <w:t>, действующего на основании</w:t>
      </w:r>
      <w:r>
        <w:rPr>
          <w:szCs w:val="24"/>
        </w:rPr>
        <w:t>________________________</w:t>
      </w:r>
      <w:r w:rsidR="00041CCA" w:rsidRPr="00661FC6">
        <w:rPr>
          <w:szCs w:val="24"/>
        </w:rPr>
        <w:t>, с другой стороны</w:t>
      </w:r>
      <w:r w:rsidR="00C77439" w:rsidRPr="00661FC6">
        <w:rPr>
          <w:rFonts w:eastAsia="Calibri"/>
          <w:szCs w:val="24"/>
        </w:rPr>
        <w:t>,</w:t>
      </w:r>
    </w:p>
    <w:p w14:paraId="1445276C" w14:textId="35B8A8D4" w:rsidR="00440E77" w:rsidRPr="00661FC6" w:rsidRDefault="00440E77" w:rsidP="00920694">
      <w:pPr>
        <w:ind w:firstLine="709"/>
        <w:rPr>
          <w:rFonts w:eastAsia="Calibri"/>
          <w:szCs w:val="24"/>
        </w:rPr>
      </w:pPr>
      <w:r w:rsidRPr="00661FC6">
        <w:rPr>
          <w:rFonts w:eastAsia="Calibri"/>
          <w:szCs w:val="24"/>
        </w:rPr>
        <w:t>вместе именуемые в дальнейшем «Стороны», в рамках договора поставки № _________ от «____» ____ 20</w:t>
      </w:r>
      <w:r w:rsidR="00253A0D" w:rsidRPr="00661FC6">
        <w:rPr>
          <w:rFonts w:eastAsia="Calibri"/>
          <w:szCs w:val="24"/>
        </w:rPr>
        <w:t>24</w:t>
      </w:r>
      <w:r w:rsidRPr="00661FC6">
        <w:rPr>
          <w:rFonts w:eastAsia="Calibri"/>
          <w:szCs w:val="24"/>
        </w:rPr>
        <w:t>г. заключили настоящую</w:t>
      </w:r>
      <w:r w:rsidR="00046EE1" w:rsidRPr="00661FC6">
        <w:rPr>
          <w:rFonts w:eastAsia="Calibri"/>
          <w:szCs w:val="24"/>
        </w:rPr>
        <w:t xml:space="preserve"> </w:t>
      </w:r>
      <w:r w:rsidRPr="00661FC6">
        <w:rPr>
          <w:rFonts w:eastAsia="Calibri"/>
          <w:szCs w:val="24"/>
        </w:rPr>
        <w:t>Спецификацию о нижеследующем:</w:t>
      </w:r>
    </w:p>
    <w:p w14:paraId="3C060804" w14:textId="1C5029E5" w:rsidR="00C77439" w:rsidRPr="00661FC6" w:rsidRDefault="00440E77" w:rsidP="001D58B0">
      <w:pPr>
        <w:pStyle w:val="af0"/>
        <w:numPr>
          <w:ilvl w:val="0"/>
          <w:numId w:val="13"/>
        </w:numPr>
        <w:tabs>
          <w:tab w:val="left" w:pos="993"/>
        </w:tabs>
        <w:ind w:left="-142" w:firstLine="851"/>
        <w:rPr>
          <w:rFonts w:eastAsia="Calibri"/>
          <w:szCs w:val="24"/>
        </w:rPr>
      </w:pPr>
      <w:r w:rsidRPr="00661FC6">
        <w:rPr>
          <w:rFonts w:eastAsia="Calibri"/>
          <w:szCs w:val="24"/>
        </w:rPr>
        <w:t xml:space="preserve">Поставщик обязуется поставить Покупателю Товар </w:t>
      </w:r>
      <w:r w:rsidR="00C77439" w:rsidRPr="00661FC6">
        <w:rPr>
          <w:rFonts w:eastAsia="Calibri"/>
          <w:szCs w:val="24"/>
        </w:rPr>
        <w:t>на условиях</w:t>
      </w:r>
      <w:r w:rsidRPr="00661FC6">
        <w:rPr>
          <w:rFonts w:eastAsia="Calibri"/>
          <w:szCs w:val="24"/>
        </w:rPr>
        <w:t>, согласованных Сторонами в настоящей Спецификации.</w:t>
      </w:r>
    </w:p>
    <w:p w14:paraId="7A973F14" w14:textId="2FE7B785" w:rsidR="00681CFA" w:rsidRPr="00661FC6" w:rsidRDefault="00C77439" w:rsidP="001D58B0">
      <w:pPr>
        <w:numPr>
          <w:ilvl w:val="0"/>
          <w:numId w:val="13"/>
        </w:numPr>
        <w:tabs>
          <w:tab w:val="left" w:pos="993"/>
        </w:tabs>
        <w:ind w:left="0" w:firstLine="709"/>
        <w:rPr>
          <w:rFonts w:eastAsia="Calibri"/>
          <w:szCs w:val="24"/>
        </w:rPr>
      </w:pPr>
      <w:r w:rsidRPr="00661FC6">
        <w:rPr>
          <w:rFonts w:eastAsia="Calibri"/>
          <w:szCs w:val="24"/>
        </w:rPr>
        <w:t xml:space="preserve">Поставщик передает, а </w:t>
      </w:r>
      <w:r w:rsidR="00440E77" w:rsidRPr="00661FC6">
        <w:rPr>
          <w:rFonts w:eastAsia="Calibri"/>
          <w:szCs w:val="24"/>
        </w:rPr>
        <w:t xml:space="preserve">Покупатель </w:t>
      </w:r>
      <w:r w:rsidRPr="00661FC6">
        <w:rPr>
          <w:rFonts w:eastAsia="Calibri"/>
          <w:szCs w:val="24"/>
        </w:rPr>
        <w:t xml:space="preserve">принимает в собственность следующий </w:t>
      </w:r>
      <w:r w:rsidR="00440E77" w:rsidRPr="00661FC6">
        <w:rPr>
          <w:rFonts w:eastAsia="Calibri"/>
          <w:szCs w:val="24"/>
        </w:rPr>
        <w:t>Товар</w:t>
      </w:r>
      <w:r w:rsidRPr="00661FC6">
        <w:rPr>
          <w:rFonts w:eastAsia="Calibri"/>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63"/>
        <w:gridCol w:w="850"/>
        <w:gridCol w:w="1145"/>
        <w:gridCol w:w="2117"/>
        <w:gridCol w:w="2268"/>
      </w:tblGrid>
      <w:tr w:rsidR="00AB5508" w:rsidRPr="00661FC6" w14:paraId="3948CC8B" w14:textId="77777777" w:rsidTr="003555EA">
        <w:trPr>
          <w:trHeight w:val="960"/>
        </w:trPr>
        <w:tc>
          <w:tcPr>
            <w:tcW w:w="0" w:type="auto"/>
          </w:tcPr>
          <w:p w14:paraId="175BE0BF" w14:textId="77777777" w:rsidR="00AB5508" w:rsidRPr="00661FC6" w:rsidRDefault="00AB5508" w:rsidP="0058037D">
            <w:pPr>
              <w:jc w:val="center"/>
              <w:rPr>
                <w:rFonts w:eastAsia="Calibri"/>
                <w:szCs w:val="24"/>
              </w:rPr>
            </w:pPr>
            <w:r w:rsidRPr="00661FC6">
              <w:rPr>
                <w:rFonts w:eastAsia="Calibri"/>
                <w:szCs w:val="24"/>
              </w:rPr>
              <w:t>№</w:t>
            </w:r>
          </w:p>
          <w:p w14:paraId="3AC9CA3E" w14:textId="77777777" w:rsidR="00AB5508" w:rsidRPr="00661FC6" w:rsidRDefault="00AB5508" w:rsidP="0058037D">
            <w:pPr>
              <w:jc w:val="center"/>
              <w:rPr>
                <w:rFonts w:eastAsia="Calibri"/>
                <w:szCs w:val="24"/>
              </w:rPr>
            </w:pPr>
            <w:r w:rsidRPr="00661FC6">
              <w:rPr>
                <w:rFonts w:eastAsia="Calibri"/>
                <w:szCs w:val="24"/>
              </w:rPr>
              <w:t>п/п</w:t>
            </w:r>
          </w:p>
        </w:tc>
        <w:tc>
          <w:tcPr>
            <w:tcW w:w="3263" w:type="dxa"/>
          </w:tcPr>
          <w:p w14:paraId="6A60719B" w14:textId="77777777" w:rsidR="00AB5508" w:rsidRPr="00661FC6" w:rsidRDefault="00AB5508" w:rsidP="0058037D">
            <w:pPr>
              <w:jc w:val="center"/>
              <w:rPr>
                <w:rFonts w:eastAsia="Calibri"/>
                <w:szCs w:val="24"/>
              </w:rPr>
            </w:pPr>
            <w:r w:rsidRPr="00661FC6">
              <w:rPr>
                <w:rFonts w:eastAsia="Calibri"/>
                <w:szCs w:val="24"/>
              </w:rPr>
              <w:t>Наименование Товара</w:t>
            </w:r>
          </w:p>
          <w:p w14:paraId="10F33349" w14:textId="77777777" w:rsidR="00AB5508" w:rsidRPr="00661FC6" w:rsidRDefault="00AB5508" w:rsidP="0058037D">
            <w:pPr>
              <w:rPr>
                <w:rFonts w:eastAsia="Calibri"/>
                <w:szCs w:val="24"/>
              </w:rPr>
            </w:pPr>
          </w:p>
        </w:tc>
        <w:tc>
          <w:tcPr>
            <w:tcW w:w="850" w:type="dxa"/>
          </w:tcPr>
          <w:p w14:paraId="5C1CBB40" w14:textId="33571D37" w:rsidR="00AB5508" w:rsidRPr="00661FC6" w:rsidRDefault="00AB5508" w:rsidP="0058037D">
            <w:pPr>
              <w:jc w:val="center"/>
              <w:rPr>
                <w:rFonts w:eastAsia="Calibri"/>
                <w:szCs w:val="24"/>
              </w:rPr>
            </w:pPr>
            <w:r w:rsidRPr="00661FC6">
              <w:rPr>
                <w:szCs w:val="24"/>
              </w:rPr>
              <w:t>Кол-во</w:t>
            </w:r>
          </w:p>
        </w:tc>
        <w:tc>
          <w:tcPr>
            <w:tcW w:w="1145" w:type="dxa"/>
          </w:tcPr>
          <w:p w14:paraId="34EADCC9" w14:textId="76EC5F85" w:rsidR="00AB5508" w:rsidRPr="00661FC6" w:rsidRDefault="00AB5508" w:rsidP="00AB5508">
            <w:pPr>
              <w:jc w:val="center"/>
              <w:rPr>
                <w:szCs w:val="24"/>
              </w:rPr>
            </w:pPr>
            <w:r w:rsidRPr="00661FC6">
              <w:rPr>
                <w:szCs w:val="24"/>
              </w:rPr>
              <w:t>Ед. изм.</w:t>
            </w:r>
          </w:p>
        </w:tc>
        <w:tc>
          <w:tcPr>
            <w:tcW w:w="2117" w:type="dxa"/>
          </w:tcPr>
          <w:p w14:paraId="55486269" w14:textId="74470E65" w:rsidR="00AB5508" w:rsidRPr="00661FC6" w:rsidRDefault="00AB5508" w:rsidP="007957A0">
            <w:pPr>
              <w:jc w:val="center"/>
              <w:rPr>
                <w:rFonts w:eastAsia="Calibri"/>
                <w:szCs w:val="24"/>
              </w:rPr>
            </w:pPr>
            <w:r w:rsidRPr="00661FC6">
              <w:rPr>
                <w:szCs w:val="24"/>
              </w:rPr>
              <w:t>Стоимость за единицу</w:t>
            </w:r>
            <w:r w:rsidR="007957A0" w:rsidRPr="00661FC6">
              <w:rPr>
                <w:szCs w:val="24"/>
              </w:rPr>
              <w:t xml:space="preserve"> товара, </w:t>
            </w:r>
            <w:r w:rsidR="00DE79D4" w:rsidRPr="00661FC6">
              <w:rPr>
                <w:szCs w:val="24"/>
              </w:rPr>
              <w:t>руб</w:t>
            </w:r>
            <w:r w:rsidRPr="00661FC6">
              <w:rPr>
                <w:szCs w:val="24"/>
              </w:rPr>
              <w:t>.</w:t>
            </w:r>
            <w:r w:rsidR="005636C1" w:rsidRPr="00661FC6">
              <w:rPr>
                <w:szCs w:val="24"/>
              </w:rPr>
              <w:t xml:space="preserve"> (без НДС)</w:t>
            </w:r>
          </w:p>
        </w:tc>
        <w:tc>
          <w:tcPr>
            <w:tcW w:w="0" w:type="auto"/>
          </w:tcPr>
          <w:p w14:paraId="54F44004" w14:textId="30F9FC95" w:rsidR="00AB5508" w:rsidRPr="00661FC6" w:rsidRDefault="00AB5508" w:rsidP="00DE79D4">
            <w:pPr>
              <w:jc w:val="center"/>
              <w:rPr>
                <w:szCs w:val="24"/>
              </w:rPr>
            </w:pPr>
            <w:r w:rsidRPr="00661FC6">
              <w:rPr>
                <w:szCs w:val="24"/>
              </w:rPr>
              <w:t>Общая  стоим</w:t>
            </w:r>
            <w:r w:rsidR="007957A0" w:rsidRPr="00661FC6">
              <w:rPr>
                <w:szCs w:val="24"/>
              </w:rPr>
              <w:t>ость товара</w:t>
            </w:r>
            <w:r w:rsidR="00DE79D4" w:rsidRPr="00661FC6">
              <w:rPr>
                <w:szCs w:val="24"/>
              </w:rPr>
              <w:t>, руб.</w:t>
            </w:r>
            <w:r w:rsidR="005636C1" w:rsidRPr="00661FC6">
              <w:rPr>
                <w:szCs w:val="24"/>
              </w:rPr>
              <w:t xml:space="preserve"> (без НДС)</w:t>
            </w:r>
          </w:p>
        </w:tc>
      </w:tr>
      <w:tr w:rsidR="00832559" w:rsidRPr="00661FC6" w14:paraId="45E16EB2" w14:textId="77777777" w:rsidTr="001F381D">
        <w:trPr>
          <w:trHeight w:val="308"/>
        </w:trPr>
        <w:tc>
          <w:tcPr>
            <w:tcW w:w="0" w:type="auto"/>
          </w:tcPr>
          <w:p w14:paraId="38DBCA56" w14:textId="0FA8E529" w:rsidR="00832559" w:rsidRPr="00832559" w:rsidRDefault="00832559" w:rsidP="00832559">
            <w:pPr>
              <w:rPr>
                <w:rFonts w:eastAsia="Calibri"/>
                <w:szCs w:val="24"/>
              </w:rPr>
            </w:pPr>
            <w:r w:rsidRPr="00832559">
              <w:rPr>
                <w:rFonts w:eastAsia="Calibri"/>
                <w:szCs w:val="24"/>
              </w:rPr>
              <w:t>1</w:t>
            </w:r>
          </w:p>
        </w:tc>
        <w:tc>
          <w:tcPr>
            <w:tcW w:w="3263" w:type="dxa"/>
            <w:vAlign w:val="center"/>
          </w:tcPr>
          <w:p w14:paraId="62EE16EA" w14:textId="00F638A7" w:rsidR="00832559" w:rsidRPr="00832559" w:rsidRDefault="00832559" w:rsidP="00832559">
            <w:pPr>
              <w:rPr>
                <w:szCs w:val="24"/>
              </w:rPr>
            </w:pPr>
            <w:r w:rsidRPr="00832559">
              <w:rPr>
                <w:szCs w:val="24"/>
              </w:rPr>
              <w:t>Бумага белая офисная А4</w:t>
            </w:r>
          </w:p>
        </w:tc>
        <w:tc>
          <w:tcPr>
            <w:tcW w:w="850" w:type="dxa"/>
            <w:vAlign w:val="center"/>
          </w:tcPr>
          <w:p w14:paraId="62F1E865" w14:textId="5A19D6CC" w:rsidR="00832559" w:rsidRPr="00832559" w:rsidRDefault="00832559" w:rsidP="00832559">
            <w:pPr>
              <w:jc w:val="center"/>
              <w:rPr>
                <w:szCs w:val="24"/>
              </w:rPr>
            </w:pPr>
            <w:r w:rsidRPr="00832559">
              <w:rPr>
                <w:szCs w:val="24"/>
              </w:rPr>
              <w:t>1000</w:t>
            </w:r>
          </w:p>
        </w:tc>
        <w:tc>
          <w:tcPr>
            <w:tcW w:w="1145" w:type="dxa"/>
            <w:vAlign w:val="center"/>
          </w:tcPr>
          <w:p w14:paraId="6B9B4990" w14:textId="6C0409BC" w:rsidR="00832559" w:rsidRPr="00832559" w:rsidRDefault="00832559" w:rsidP="00832559">
            <w:pPr>
              <w:jc w:val="center"/>
              <w:rPr>
                <w:color w:val="000000"/>
                <w:szCs w:val="24"/>
              </w:rPr>
            </w:pPr>
            <w:r w:rsidRPr="00832559">
              <w:rPr>
                <w:szCs w:val="24"/>
              </w:rPr>
              <w:t>пачка</w:t>
            </w:r>
          </w:p>
        </w:tc>
        <w:tc>
          <w:tcPr>
            <w:tcW w:w="2117" w:type="dxa"/>
          </w:tcPr>
          <w:p w14:paraId="756D5F47" w14:textId="0525A0B6" w:rsidR="00832559" w:rsidRPr="00661FC6" w:rsidRDefault="00832559" w:rsidP="00832559">
            <w:pPr>
              <w:jc w:val="center"/>
              <w:rPr>
                <w:color w:val="000000"/>
                <w:szCs w:val="24"/>
              </w:rPr>
            </w:pPr>
          </w:p>
        </w:tc>
        <w:tc>
          <w:tcPr>
            <w:tcW w:w="0" w:type="auto"/>
          </w:tcPr>
          <w:p w14:paraId="7FED18E8" w14:textId="2881584F" w:rsidR="00832559" w:rsidRPr="00661FC6" w:rsidRDefault="00832559" w:rsidP="00832559">
            <w:pPr>
              <w:jc w:val="center"/>
              <w:rPr>
                <w:color w:val="000000"/>
                <w:szCs w:val="24"/>
              </w:rPr>
            </w:pPr>
          </w:p>
        </w:tc>
      </w:tr>
      <w:tr w:rsidR="00832559" w:rsidRPr="00661FC6" w14:paraId="5D51C90F" w14:textId="77777777" w:rsidTr="001F381D">
        <w:tc>
          <w:tcPr>
            <w:tcW w:w="0" w:type="auto"/>
          </w:tcPr>
          <w:p w14:paraId="7B67C0E4" w14:textId="5D6C1535" w:rsidR="00832559" w:rsidRPr="00832559" w:rsidRDefault="00832559" w:rsidP="00832559">
            <w:pPr>
              <w:rPr>
                <w:rFonts w:eastAsia="Calibri"/>
                <w:szCs w:val="24"/>
              </w:rPr>
            </w:pPr>
            <w:r w:rsidRPr="00832559">
              <w:rPr>
                <w:rFonts w:eastAsia="Calibri"/>
                <w:szCs w:val="24"/>
              </w:rPr>
              <w:t>2</w:t>
            </w:r>
          </w:p>
        </w:tc>
        <w:tc>
          <w:tcPr>
            <w:tcW w:w="3263" w:type="dxa"/>
            <w:vAlign w:val="center"/>
          </w:tcPr>
          <w:p w14:paraId="565FDDFE" w14:textId="00E80496" w:rsidR="00832559" w:rsidRPr="00832559" w:rsidRDefault="00832559" w:rsidP="00832559">
            <w:pPr>
              <w:rPr>
                <w:szCs w:val="24"/>
              </w:rPr>
            </w:pPr>
            <w:r w:rsidRPr="00832559">
              <w:rPr>
                <w:szCs w:val="24"/>
              </w:rPr>
              <w:t>Файлы А4 100 штук/</w:t>
            </w:r>
            <w:proofErr w:type="spellStart"/>
            <w:r w:rsidRPr="00832559">
              <w:rPr>
                <w:szCs w:val="24"/>
              </w:rPr>
              <w:t>уп</w:t>
            </w:r>
            <w:proofErr w:type="spellEnd"/>
          </w:p>
        </w:tc>
        <w:tc>
          <w:tcPr>
            <w:tcW w:w="850" w:type="dxa"/>
            <w:vAlign w:val="center"/>
          </w:tcPr>
          <w:p w14:paraId="36D43A28" w14:textId="2C5245D3" w:rsidR="00832559" w:rsidRPr="00832559" w:rsidRDefault="00832559" w:rsidP="00832559">
            <w:pPr>
              <w:jc w:val="center"/>
              <w:rPr>
                <w:szCs w:val="24"/>
              </w:rPr>
            </w:pPr>
            <w:r w:rsidRPr="00832559">
              <w:rPr>
                <w:szCs w:val="24"/>
              </w:rPr>
              <w:t>60</w:t>
            </w:r>
          </w:p>
        </w:tc>
        <w:tc>
          <w:tcPr>
            <w:tcW w:w="1145" w:type="dxa"/>
            <w:vAlign w:val="center"/>
          </w:tcPr>
          <w:p w14:paraId="06C7E50E" w14:textId="71F66A87" w:rsidR="00832559" w:rsidRPr="00832559" w:rsidRDefault="00832559" w:rsidP="00832559">
            <w:pPr>
              <w:jc w:val="center"/>
              <w:rPr>
                <w:color w:val="000000"/>
                <w:szCs w:val="24"/>
              </w:rPr>
            </w:pPr>
            <w:r w:rsidRPr="00832559">
              <w:rPr>
                <w:szCs w:val="24"/>
              </w:rPr>
              <w:t>упаковка</w:t>
            </w:r>
          </w:p>
        </w:tc>
        <w:tc>
          <w:tcPr>
            <w:tcW w:w="2117" w:type="dxa"/>
          </w:tcPr>
          <w:p w14:paraId="3DAAF95E" w14:textId="530C050A" w:rsidR="00832559" w:rsidRPr="00661FC6" w:rsidRDefault="00832559" w:rsidP="00832559">
            <w:pPr>
              <w:jc w:val="center"/>
              <w:rPr>
                <w:color w:val="000000"/>
                <w:szCs w:val="24"/>
              </w:rPr>
            </w:pPr>
          </w:p>
        </w:tc>
        <w:tc>
          <w:tcPr>
            <w:tcW w:w="0" w:type="auto"/>
          </w:tcPr>
          <w:p w14:paraId="632D563A" w14:textId="0C7A834E" w:rsidR="00832559" w:rsidRPr="00661FC6" w:rsidRDefault="00832559" w:rsidP="00832559">
            <w:pPr>
              <w:jc w:val="center"/>
              <w:rPr>
                <w:color w:val="000000"/>
                <w:szCs w:val="24"/>
              </w:rPr>
            </w:pPr>
          </w:p>
        </w:tc>
      </w:tr>
      <w:tr w:rsidR="00832559" w:rsidRPr="00661FC6" w14:paraId="6E784673" w14:textId="77777777" w:rsidTr="001F381D">
        <w:tc>
          <w:tcPr>
            <w:tcW w:w="0" w:type="auto"/>
          </w:tcPr>
          <w:p w14:paraId="03D140E3" w14:textId="16767EC1" w:rsidR="00832559" w:rsidRPr="00832559" w:rsidRDefault="00832559" w:rsidP="00832559">
            <w:pPr>
              <w:rPr>
                <w:rFonts w:eastAsia="Calibri"/>
                <w:szCs w:val="24"/>
              </w:rPr>
            </w:pPr>
            <w:r w:rsidRPr="00832559">
              <w:rPr>
                <w:rFonts w:eastAsia="Calibri"/>
                <w:szCs w:val="24"/>
              </w:rPr>
              <w:t>3</w:t>
            </w:r>
          </w:p>
        </w:tc>
        <w:tc>
          <w:tcPr>
            <w:tcW w:w="3263" w:type="dxa"/>
            <w:vAlign w:val="center"/>
          </w:tcPr>
          <w:p w14:paraId="0DB3007C" w14:textId="60049E85" w:rsidR="00832559" w:rsidRPr="00832559" w:rsidRDefault="00832559" w:rsidP="00832559">
            <w:pPr>
              <w:rPr>
                <w:szCs w:val="24"/>
              </w:rPr>
            </w:pPr>
            <w:r w:rsidRPr="00832559">
              <w:rPr>
                <w:szCs w:val="24"/>
              </w:rPr>
              <w:t>Ручка шариковая автоматическая</w:t>
            </w:r>
          </w:p>
        </w:tc>
        <w:tc>
          <w:tcPr>
            <w:tcW w:w="850" w:type="dxa"/>
            <w:vAlign w:val="center"/>
          </w:tcPr>
          <w:p w14:paraId="27265B7B" w14:textId="6B4D70D6" w:rsidR="00832559" w:rsidRPr="00832559" w:rsidRDefault="00832559" w:rsidP="00832559">
            <w:pPr>
              <w:jc w:val="center"/>
              <w:rPr>
                <w:szCs w:val="24"/>
              </w:rPr>
            </w:pPr>
            <w:r w:rsidRPr="00832559">
              <w:rPr>
                <w:szCs w:val="24"/>
              </w:rPr>
              <w:t>150</w:t>
            </w:r>
          </w:p>
        </w:tc>
        <w:tc>
          <w:tcPr>
            <w:tcW w:w="1145" w:type="dxa"/>
            <w:vAlign w:val="center"/>
          </w:tcPr>
          <w:p w14:paraId="05904DA3" w14:textId="1561B95A" w:rsidR="00832559" w:rsidRPr="00832559" w:rsidRDefault="00832559" w:rsidP="00832559">
            <w:pPr>
              <w:jc w:val="center"/>
              <w:rPr>
                <w:color w:val="000000"/>
                <w:szCs w:val="24"/>
              </w:rPr>
            </w:pPr>
            <w:proofErr w:type="spellStart"/>
            <w:r w:rsidRPr="00832559">
              <w:rPr>
                <w:szCs w:val="24"/>
              </w:rPr>
              <w:t>шт</w:t>
            </w:r>
            <w:proofErr w:type="spellEnd"/>
          </w:p>
        </w:tc>
        <w:tc>
          <w:tcPr>
            <w:tcW w:w="2117" w:type="dxa"/>
          </w:tcPr>
          <w:p w14:paraId="0BFF126D" w14:textId="3130BC66" w:rsidR="00832559" w:rsidRPr="00661FC6" w:rsidRDefault="00832559" w:rsidP="00832559">
            <w:pPr>
              <w:jc w:val="center"/>
              <w:rPr>
                <w:color w:val="000000"/>
                <w:szCs w:val="24"/>
              </w:rPr>
            </w:pPr>
          </w:p>
        </w:tc>
        <w:tc>
          <w:tcPr>
            <w:tcW w:w="0" w:type="auto"/>
          </w:tcPr>
          <w:p w14:paraId="53729984" w14:textId="40EBCD53" w:rsidR="00832559" w:rsidRPr="00661FC6" w:rsidRDefault="00832559" w:rsidP="00832559">
            <w:pPr>
              <w:jc w:val="center"/>
              <w:rPr>
                <w:color w:val="000000"/>
                <w:szCs w:val="24"/>
              </w:rPr>
            </w:pPr>
          </w:p>
        </w:tc>
      </w:tr>
      <w:tr w:rsidR="00832559" w:rsidRPr="00661FC6" w14:paraId="58BF85D6" w14:textId="77777777" w:rsidTr="001F381D">
        <w:tc>
          <w:tcPr>
            <w:tcW w:w="0" w:type="auto"/>
          </w:tcPr>
          <w:p w14:paraId="1DBA8975" w14:textId="5AE96630" w:rsidR="00832559" w:rsidRPr="00832559" w:rsidRDefault="00832559" w:rsidP="00832559">
            <w:pPr>
              <w:rPr>
                <w:rFonts w:eastAsia="Calibri"/>
                <w:szCs w:val="24"/>
              </w:rPr>
            </w:pPr>
            <w:r w:rsidRPr="00832559">
              <w:rPr>
                <w:rFonts w:eastAsia="Calibri"/>
                <w:szCs w:val="24"/>
              </w:rPr>
              <w:t>4</w:t>
            </w:r>
          </w:p>
        </w:tc>
        <w:tc>
          <w:tcPr>
            <w:tcW w:w="3263" w:type="dxa"/>
            <w:vAlign w:val="center"/>
          </w:tcPr>
          <w:p w14:paraId="1837FE36" w14:textId="2C424A37" w:rsidR="00832559" w:rsidRPr="00832559" w:rsidRDefault="00832559" w:rsidP="00832559">
            <w:pPr>
              <w:rPr>
                <w:szCs w:val="24"/>
              </w:rPr>
            </w:pPr>
            <w:r w:rsidRPr="00832559">
              <w:rPr>
                <w:szCs w:val="24"/>
              </w:rPr>
              <w:t>Лента-корректор 8*12 м</w:t>
            </w:r>
          </w:p>
        </w:tc>
        <w:tc>
          <w:tcPr>
            <w:tcW w:w="850" w:type="dxa"/>
            <w:vAlign w:val="center"/>
          </w:tcPr>
          <w:p w14:paraId="372013A4" w14:textId="14EEC2FF" w:rsidR="00832559" w:rsidRPr="00832559" w:rsidRDefault="00832559" w:rsidP="00832559">
            <w:pPr>
              <w:jc w:val="center"/>
              <w:rPr>
                <w:szCs w:val="24"/>
              </w:rPr>
            </w:pPr>
            <w:r w:rsidRPr="00832559">
              <w:rPr>
                <w:szCs w:val="24"/>
              </w:rPr>
              <w:t>24</w:t>
            </w:r>
          </w:p>
        </w:tc>
        <w:tc>
          <w:tcPr>
            <w:tcW w:w="1145" w:type="dxa"/>
            <w:vAlign w:val="center"/>
          </w:tcPr>
          <w:p w14:paraId="649E52FE" w14:textId="6110725B" w:rsidR="00832559" w:rsidRPr="00832559" w:rsidRDefault="00832559" w:rsidP="00832559">
            <w:pPr>
              <w:jc w:val="center"/>
              <w:rPr>
                <w:color w:val="000000"/>
                <w:szCs w:val="24"/>
              </w:rPr>
            </w:pPr>
            <w:proofErr w:type="spellStart"/>
            <w:r w:rsidRPr="00832559">
              <w:rPr>
                <w:szCs w:val="24"/>
              </w:rPr>
              <w:t>шт</w:t>
            </w:r>
            <w:proofErr w:type="spellEnd"/>
          </w:p>
        </w:tc>
        <w:tc>
          <w:tcPr>
            <w:tcW w:w="2117" w:type="dxa"/>
          </w:tcPr>
          <w:p w14:paraId="28E2C100" w14:textId="5A300263" w:rsidR="00832559" w:rsidRPr="00661FC6" w:rsidRDefault="00832559" w:rsidP="00832559">
            <w:pPr>
              <w:jc w:val="center"/>
              <w:rPr>
                <w:color w:val="000000"/>
                <w:szCs w:val="24"/>
              </w:rPr>
            </w:pPr>
          </w:p>
        </w:tc>
        <w:tc>
          <w:tcPr>
            <w:tcW w:w="0" w:type="auto"/>
          </w:tcPr>
          <w:p w14:paraId="1E12F7F7" w14:textId="4F0DA998" w:rsidR="00832559" w:rsidRPr="00661FC6" w:rsidRDefault="00832559" w:rsidP="00832559">
            <w:pPr>
              <w:jc w:val="center"/>
              <w:rPr>
                <w:color w:val="000000"/>
                <w:szCs w:val="24"/>
              </w:rPr>
            </w:pPr>
          </w:p>
        </w:tc>
      </w:tr>
      <w:tr w:rsidR="00832559" w:rsidRPr="00661FC6" w14:paraId="75D5C81F" w14:textId="77777777" w:rsidTr="001B3EAE">
        <w:tc>
          <w:tcPr>
            <w:tcW w:w="0" w:type="auto"/>
          </w:tcPr>
          <w:p w14:paraId="27F1ED6D" w14:textId="5E3DF8D4" w:rsidR="00832559" w:rsidRPr="00832559" w:rsidRDefault="00832559" w:rsidP="00832559">
            <w:pPr>
              <w:rPr>
                <w:rFonts w:eastAsia="Calibri"/>
                <w:szCs w:val="24"/>
              </w:rPr>
            </w:pPr>
            <w:r w:rsidRPr="00832559">
              <w:rPr>
                <w:rFonts w:eastAsia="Calibri"/>
                <w:szCs w:val="24"/>
              </w:rPr>
              <w:t>5</w:t>
            </w:r>
          </w:p>
        </w:tc>
        <w:tc>
          <w:tcPr>
            <w:tcW w:w="3263" w:type="dxa"/>
            <w:vAlign w:val="center"/>
          </w:tcPr>
          <w:p w14:paraId="072E39AE" w14:textId="0625EECF" w:rsidR="00832559" w:rsidRPr="00832559" w:rsidRDefault="00832559" w:rsidP="00832559">
            <w:pPr>
              <w:rPr>
                <w:szCs w:val="24"/>
              </w:rPr>
            </w:pPr>
            <w:proofErr w:type="spellStart"/>
            <w:r w:rsidRPr="00832559">
              <w:rPr>
                <w:szCs w:val="24"/>
              </w:rPr>
              <w:t>Степлер</w:t>
            </w:r>
            <w:proofErr w:type="spellEnd"/>
            <w:r w:rsidRPr="00832559">
              <w:rPr>
                <w:szCs w:val="24"/>
              </w:rPr>
              <w:t xml:space="preserve"> № 24/6 на 30л</w:t>
            </w:r>
          </w:p>
        </w:tc>
        <w:tc>
          <w:tcPr>
            <w:tcW w:w="850" w:type="dxa"/>
            <w:vAlign w:val="bottom"/>
          </w:tcPr>
          <w:p w14:paraId="13677BD7" w14:textId="26BB70DA" w:rsidR="00832559" w:rsidRPr="00832559" w:rsidRDefault="00832559" w:rsidP="00832559">
            <w:pPr>
              <w:jc w:val="center"/>
              <w:rPr>
                <w:szCs w:val="24"/>
              </w:rPr>
            </w:pPr>
            <w:r w:rsidRPr="00832559">
              <w:rPr>
                <w:color w:val="000000"/>
                <w:szCs w:val="24"/>
              </w:rPr>
              <w:t>6</w:t>
            </w:r>
          </w:p>
        </w:tc>
        <w:tc>
          <w:tcPr>
            <w:tcW w:w="1145" w:type="dxa"/>
            <w:vAlign w:val="bottom"/>
          </w:tcPr>
          <w:p w14:paraId="0406A05B" w14:textId="4F0003E5" w:rsidR="00832559" w:rsidRPr="00832559" w:rsidRDefault="00832559" w:rsidP="00832559">
            <w:pPr>
              <w:jc w:val="center"/>
              <w:rPr>
                <w:color w:val="000000"/>
                <w:szCs w:val="24"/>
              </w:rPr>
            </w:pPr>
            <w:proofErr w:type="spellStart"/>
            <w:r w:rsidRPr="00832559">
              <w:rPr>
                <w:color w:val="000000"/>
                <w:szCs w:val="24"/>
              </w:rPr>
              <w:t>шт</w:t>
            </w:r>
            <w:proofErr w:type="spellEnd"/>
          </w:p>
        </w:tc>
        <w:tc>
          <w:tcPr>
            <w:tcW w:w="2117" w:type="dxa"/>
          </w:tcPr>
          <w:p w14:paraId="0D426DD9" w14:textId="31E3C67A" w:rsidR="00832559" w:rsidRPr="00661FC6" w:rsidRDefault="00832559" w:rsidP="00832559">
            <w:pPr>
              <w:jc w:val="center"/>
              <w:rPr>
                <w:color w:val="000000"/>
                <w:szCs w:val="24"/>
              </w:rPr>
            </w:pPr>
          </w:p>
        </w:tc>
        <w:tc>
          <w:tcPr>
            <w:tcW w:w="0" w:type="auto"/>
          </w:tcPr>
          <w:p w14:paraId="487CC671" w14:textId="009010DE" w:rsidR="00832559" w:rsidRPr="00661FC6" w:rsidRDefault="00832559" w:rsidP="00832559">
            <w:pPr>
              <w:jc w:val="center"/>
              <w:rPr>
                <w:color w:val="000000"/>
                <w:szCs w:val="24"/>
              </w:rPr>
            </w:pPr>
          </w:p>
        </w:tc>
      </w:tr>
      <w:tr w:rsidR="00832559" w:rsidRPr="00661FC6" w14:paraId="71C22E16" w14:textId="77777777" w:rsidTr="001B3EAE">
        <w:tc>
          <w:tcPr>
            <w:tcW w:w="0" w:type="auto"/>
          </w:tcPr>
          <w:p w14:paraId="6F5A13EF" w14:textId="0A7FCD90" w:rsidR="00832559" w:rsidRPr="00832559" w:rsidRDefault="00832559" w:rsidP="00832559">
            <w:pPr>
              <w:rPr>
                <w:rFonts w:eastAsia="Calibri"/>
                <w:szCs w:val="24"/>
              </w:rPr>
            </w:pPr>
            <w:r w:rsidRPr="00832559">
              <w:rPr>
                <w:rFonts w:eastAsia="Calibri"/>
                <w:szCs w:val="24"/>
              </w:rPr>
              <w:t>6</w:t>
            </w:r>
          </w:p>
        </w:tc>
        <w:tc>
          <w:tcPr>
            <w:tcW w:w="3263" w:type="dxa"/>
            <w:vAlign w:val="center"/>
          </w:tcPr>
          <w:p w14:paraId="6DBBA5AB" w14:textId="784731F8" w:rsidR="00832559" w:rsidRPr="00832559" w:rsidRDefault="00832559" w:rsidP="00832559">
            <w:pPr>
              <w:rPr>
                <w:szCs w:val="24"/>
              </w:rPr>
            </w:pPr>
            <w:r w:rsidRPr="00832559">
              <w:rPr>
                <w:color w:val="000000"/>
                <w:szCs w:val="24"/>
              </w:rPr>
              <w:t xml:space="preserve">Скобы для </w:t>
            </w:r>
            <w:proofErr w:type="spellStart"/>
            <w:r w:rsidRPr="00832559">
              <w:rPr>
                <w:color w:val="000000"/>
                <w:szCs w:val="24"/>
              </w:rPr>
              <w:t>степлера</w:t>
            </w:r>
            <w:proofErr w:type="spellEnd"/>
            <w:r w:rsidRPr="00832559">
              <w:rPr>
                <w:color w:val="000000"/>
                <w:szCs w:val="24"/>
              </w:rPr>
              <w:t xml:space="preserve"> № 24/6 1000шт/</w:t>
            </w:r>
            <w:proofErr w:type="spellStart"/>
            <w:r w:rsidRPr="00832559">
              <w:rPr>
                <w:color w:val="000000"/>
                <w:szCs w:val="24"/>
              </w:rPr>
              <w:t>уп</w:t>
            </w:r>
            <w:proofErr w:type="spellEnd"/>
          </w:p>
        </w:tc>
        <w:tc>
          <w:tcPr>
            <w:tcW w:w="850" w:type="dxa"/>
            <w:vAlign w:val="bottom"/>
          </w:tcPr>
          <w:p w14:paraId="52CF760C" w14:textId="7FE52838" w:rsidR="00832559" w:rsidRPr="00832559" w:rsidRDefault="00832559" w:rsidP="00832559">
            <w:pPr>
              <w:jc w:val="center"/>
              <w:rPr>
                <w:szCs w:val="24"/>
              </w:rPr>
            </w:pPr>
            <w:r w:rsidRPr="00832559">
              <w:rPr>
                <w:color w:val="000000"/>
                <w:szCs w:val="24"/>
              </w:rPr>
              <w:t>480</w:t>
            </w:r>
          </w:p>
        </w:tc>
        <w:tc>
          <w:tcPr>
            <w:tcW w:w="1145" w:type="dxa"/>
            <w:vAlign w:val="bottom"/>
          </w:tcPr>
          <w:p w14:paraId="7BF09DF8" w14:textId="4EA2452D" w:rsidR="00832559" w:rsidRPr="00832559" w:rsidRDefault="00832559" w:rsidP="00832559">
            <w:pPr>
              <w:jc w:val="center"/>
              <w:rPr>
                <w:color w:val="000000"/>
                <w:szCs w:val="24"/>
              </w:rPr>
            </w:pPr>
            <w:r w:rsidRPr="00832559">
              <w:rPr>
                <w:color w:val="000000"/>
                <w:szCs w:val="24"/>
              </w:rPr>
              <w:t>упаковка</w:t>
            </w:r>
          </w:p>
        </w:tc>
        <w:tc>
          <w:tcPr>
            <w:tcW w:w="2117" w:type="dxa"/>
          </w:tcPr>
          <w:p w14:paraId="58E93DB6" w14:textId="7B6C11EC" w:rsidR="00832559" w:rsidRPr="00661FC6" w:rsidRDefault="00832559" w:rsidP="00832559">
            <w:pPr>
              <w:jc w:val="center"/>
              <w:rPr>
                <w:color w:val="000000"/>
                <w:szCs w:val="24"/>
              </w:rPr>
            </w:pPr>
          </w:p>
        </w:tc>
        <w:tc>
          <w:tcPr>
            <w:tcW w:w="0" w:type="auto"/>
          </w:tcPr>
          <w:p w14:paraId="06F14A75" w14:textId="22358CED" w:rsidR="00832559" w:rsidRPr="00661FC6" w:rsidRDefault="00832559" w:rsidP="00832559">
            <w:pPr>
              <w:jc w:val="center"/>
              <w:rPr>
                <w:color w:val="000000"/>
                <w:szCs w:val="24"/>
              </w:rPr>
            </w:pPr>
          </w:p>
        </w:tc>
      </w:tr>
      <w:tr w:rsidR="00832559" w:rsidRPr="00661FC6" w14:paraId="109FD1BD" w14:textId="77777777" w:rsidTr="001B3EAE">
        <w:tc>
          <w:tcPr>
            <w:tcW w:w="0" w:type="auto"/>
          </w:tcPr>
          <w:p w14:paraId="0773FF44" w14:textId="63FDBA0B" w:rsidR="00832559" w:rsidRPr="00832559" w:rsidRDefault="00832559" w:rsidP="00832559">
            <w:pPr>
              <w:rPr>
                <w:rFonts w:eastAsia="Calibri"/>
                <w:szCs w:val="24"/>
              </w:rPr>
            </w:pPr>
            <w:r w:rsidRPr="00832559">
              <w:rPr>
                <w:rFonts w:eastAsia="Calibri"/>
                <w:szCs w:val="24"/>
              </w:rPr>
              <w:t>7</w:t>
            </w:r>
          </w:p>
        </w:tc>
        <w:tc>
          <w:tcPr>
            <w:tcW w:w="3263" w:type="dxa"/>
            <w:vAlign w:val="center"/>
          </w:tcPr>
          <w:p w14:paraId="08147640" w14:textId="5E54EED4" w:rsidR="00832559" w:rsidRPr="00832559" w:rsidRDefault="00832559" w:rsidP="00832559">
            <w:pPr>
              <w:rPr>
                <w:szCs w:val="24"/>
              </w:rPr>
            </w:pPr>
            <w:r w:rsidRPr="00832559">
              <w:rPr>
                <w:szCs w:val="24"/>
              </w:rPr>
              <w:t xml:space="preserve">Клей-карандаш 36 </w:t>
            </w:r>
            <w:proofErr w:type="spellStart"/>
            <w:r w:rsidRPr="00832559">
              <w:rPr>
                <w:szCs w:val="24"/>
              </w:rPr>
              <w:t>гр</w:t>
            </w:r>
            <w:proofErr w:type="spellEnd"/>
          </w:p>
        </w:tc>
        <w:tc>
          <w:tcPr>
            <w:tcW w:w="850" w:type="dxa"/>
            <w:vAlign w:val="bottom"/>
          </w:tcPr>
          <w:p w14:paraId="14091E9D" w14:textId="1544E20F" w:rsidR="00832559" w:rsidRPr="00832559" w:rsidRDefault="00832559" w:rsidP="00832559">
            <w:pPr>
              <w:jc w:val="center"/>
              <w:rPr>
                <w:szCs w:val="24"/>
              </w:rPr>
            </w:pPr>
            <w:r w:rsidRPr="00832559">
              <w:rPr>
                <w:color w:val="000000"/>
                <w:szCs w:val="24"/>
              </w:rPr>
              <w:t>48</w:t>
            </w:r>
          </w:p>
        </w:tc>
        <w:tc>
          <w:tcPr>
            <w:tcW w:w="1145" w:type="dxa"/>
            <w:vAlign w:val="bottom"/>
          </w:tcPr>
          <w:p w14:paraId="3CE82AB4" w14:textId="4244B926" w:rsidR="00832559" w:rsidRPr="00832559" w:rsidRDefault="00832559" w:rsidP="00832559">
            <w:pPr>
              <w:jc w:val="center"/>
              <w:rPr>
                <w:color w:val="000000"/>
                <w:szCs w:val="24"/>
              </w:rPr>
            </w:pPr>
            <w:proofErr w:type="spellStart"/>
            <w:r w:rsidRPr="00832559">
              <w:rPr>
                <w:color w:val="000000"/>
                <w:szCs w:val="24"/>
              </w:rPr>
              <w:t>шт</w:t>
            </w:r>
            <w:proofErr w:type="spellEnd"/>
          </w:p>
        </w:tc>
        <w:tc>
          <w:tcPr>
            <w:tcW w:w="2117" w:type="dxa"/>
          </w:tcPr>
          <w:p w14:paraId="31BB01AD" w14:textId="5530B231" w:rsidR="00832559" w:rsidRPr="00661FC6" w:rsidRDefault="00832559" w:rsidP="00832559">
            <w:pPr>
              <w:jc w:val="center"/>
              <w:rPr>
                <w:color w:val="000000"/>
                <w:szCs w:val="24"/>
              </w:rPr>
            </w:pPr>
          </w:p>
        </w:tc>
        <w:tc>
          <w:tcPr>
            <w:tcW w:w="0" w:type="auto"/>
          </w:tcPr>
          <w:p w14:paraId="6E3C0BDB" w14:textId="5180CC76" w:rsidR="00832559" w:rsidRPr="00661FC6" w:rsidRDefault="00832559" w:rsidP="00832559">
            <w:pPr>
              <w:jc w:val="center"/>
              <w:rPr>
                <w:color w:val="000000"/>
                <w:szCs w:val="24"/>
              </w:rPr>
            </w:pPr>
          </w:p>
        </w:tc>
      </w:tr>
      <w:tr w:rsidR="00832559" w:rsidRPr="00661FC6" w14:paraId="3DDA1806" w14:textId="77777777" w:rsidTr="001B3EAE">
        <w:tc>
          <w:tcPr>
            <w:tcW w:w="0" w:type="auto"/>
          </w:tcPr>
          <w:p w14:paraId="4C47302F" w14:textId="17D722B2" w:rsidR="00832559" w:rsidRPr="00832559" w:rsidRDefault="00832559" w:rsidP="00832559">
            <w:pPr>
              <w:rPr>
                <w:rFonts w:eastAsia="Calibri"/>
                <w:szCs w:val="24"/>
              </w:rPr>
            </w:pPr>
            <w:r w:rsidRPr="00832559">
              <w:rPr>
                <w:rFonts w:eastAsia="Calibri"/>
                <w:szCs w:val="24"/>
              </w:rPr>
              <w:t>8</w:t>
            </w:r>
          </w:p>
        </w:tc>
        <w:tc>
          <w:tcPr>
            <w:tcW w:w="3263" w:type="dxa"/>
            <w:vAlign w:val="center"/>
          </w:tcPr>
          <w:p w14:paraId="62105968" w14:textId="7B5B1F0B" w:rsidR="00832559" w:rsidRPr="00832559" w:rsidRDefault="00832559" w:rsidP="00832559">
            <w:pPr>
              <w:rPr>
                <w:szCs w:val="24"/>
              </w:rPr>
            </w:pPr>
            <w:r w:rsidRPr="00832559">
              <w:rPr>
                <w:color w:val="000000"/>
                <w:szCs w:val="24"/>
              </w:rPr>
              <w:t xml:space="preserve">Салфетки для </w:t>
            </w:r>
            <w:proofErr w:type="spellStart"/>
            <w:r w:rsidRPr="00832559">
              <w:rPr>
                <w:color w:val="000000"/>
                <w:szCs w:val="24"/>
              </w:rPr>
              <w:t>орг</w:t>
            </w:r>
            <w:proofErr w:type="spellEnd"/>
            <w:r w:rsidRPr="00832559">
              <w:rPr>
                <w:color w:val="000000"/>
                <w:szCs w:val="24"/>
              </w:rPr>
              <w:t xml:space="preserve"> техники туба 100 шт.</w:t>
            </w:r>
          </w:p>
        </w:tc>
        <w:tc>
          <w:tcPr>
            <w:tcW w:w="850" w:type="dxa"/>
            <w:vAlign w:val="bottom"/>
          </w:tcPr>
          <w:p w14:paraId="2842DEEC" w14:textId="0EA11AB7" w:rsidR="00832559" w:rsidRPr="00832559" w:rsidRDefault="00832559" w:rsidP="00832559">
            <w:pPr>
              <w:jc w:val="center"/>
              <w:rPr>
                <w:szCs w:val="24"/>
              </w:rPr>
            </w:pPr>
            <w:r w:rsidRPr="00832559">
              <w:rPr>
                <w:color w:val="000000"/>
                <w:szCs w:val="24"/>
              </w:rPr>
              <w:t>18</w:t>
            </w:r>
          </w:p>
        </w:tc>
        <w:tc>
          <w:tcPr>
            <w:tcW w:w="1145" w:type="dxa"/>
            <w:vAlign w:val="bottom"/>
          </w:tcPr>
          <w:p w14:paraId="286ECC0B" w14:textId="617FAC90" w:rsidR="00832559" w:rsidRPr="00832559" w:rsidRDefault="00832559" w:rsidP="00832559">
            <w:pPr>
              <w:jc w:val="center"/>
              <w:rPr>
                <w:color w:val="000000"/>
                <w:szCs w:val="24"/>
              </w:rPr>
            </w:pPr>
            <w:r w:rsidRPr="00832559">
              <w:rPr>
                <w:color w:val="000000"/>
                <w:szCs w:val="24"/>
              </w:rPr>
              <w:t>упаковка</w:t>
            </w:r>
          </w:p>
        </w:tc>
        <w:tc>
          <w:tcPr>
            <w:tcW w:w="2117" w:type="dxa"/>
          </w:tcPr>
          <w:p w14:paraId="3D968056" w14:textId="444667BB" w:rsidR="00832559" w:rsidRPr="00661FC6" w:rsidRDefault="00832559" w:rsidP="00832559">
            <w:pPr>
              <w:jc w:val="center"/>
              <w:rPr>
                <w:color w:val="000000"/>
                <w:szCs w:val="24"/>
              </w:rPr>
            </w:pPr>
          </w:p>
        </w:tc>
        <w:tc>
          <w:tcPr>
            <w:tcW w:w="0" w:type="auto"/>
          </w:tcPr>
          <w:p w14:paraId="51C641E0" w14:textId="518707E3" w:rsidR="00832559" w:rsidRPr="00661FC6" w:rsidRDefault="00832559" w:rsidP="00832559">
            <w:pPr>
              <w:jc w:val="center"/>
              <w:rPr>
                <w:color w:val="000000"/>
                <w:szCs w:val="24"/>
              </w:rPr>
            </w:pPr>
          </w:p>
        </w:tc>
      </w:tr>
      <w:tr w:rsidR="00832559" w:rsidRPr="00661FC6" w14:paraId="4AA012FB" w14:textId="77777777" w:rsidTr="001B3EAE">
        <w:tc>
          <w:tcPr>
            <w:tcW w:w="0" w:type="auto"/>
          </w:tcPr>
          <w:p w14:paraId="56DCA9CF" w14:textId="09B2D822" w:rsidR="00832559" w:rsidRPr="00832559" w:rsidRDefault="00832559" w:rsidP="00832559">
            <w:pPr>
              <w:rPr>
                <w:rFonts w:eastAsia="Calibri"/>
                <w:szCs w:val="24"/>
              </w:rPr>
            </w:pPr>
            <w:r w:rsidRPr="00832559">
              <w:rPr>
                <w:rFonts w:eastAsia="Calibri"/>
                <w:szCs w:val="24"/>
              </w:rPr>
              <w:t>9</w:t>
            </w:r>
          </w:p>
        </w:tc>
        <w:tc>
          <w:tcPr>
            <w:tcW w:w="3263" w:type="dxa"/>
            <w:vAlign w:val="center"/>
          </w:tcPr>
          <w:p w14:paraId="6A6B4443" w14:textId="71C2D5A4" w:rsidR="00832559" w:rsidRPr="00832559" w:rsidRDefault="00832559" w:rsidP="00832559">
            <w:pPr>
              <w:rPr>
                <w:szCs w:val="24"/>
              </w:rPr>
            </w:pPr>
            <w:r w:rsidRPr="00832559">
              <w:rPr>
                <w:szCs w:val="24"/>
              </w:rPr>
              <w:t>Скотч широкий 48*100м</w:t>
            </w:r>
          </w:p>
        </w:tc>
        <w:tc>
          <w:tcPr>
            <w:tcW w:w="850" w:type="dxa"/>
            <w:vAlign w:val="bottom"/>
          </w:tcPr>
          <w:p w14:paraId="3026A4EB" w14:textId="558A99F9" w:rsidR="00832559" w:rsidRPr="00832559" w:rsidRDefault="00832559" w:rsidP="00832559">
            <w:pPr>
              <w:jc w:val="center"/>
              <w:rPr>
                <w:szCs w:val="24"/>
              </w:rPr>
            </w:pPr>
            <w:r w:rsidRPr="00832559">
              <w:rPr>
                <w:color w:val="000000"/>
                <w:szCs w:val="24"/>
              </w:rPr>
              <w:t>80</w:t>
            </w:r>
          </w:p>
        </w:tc>
        <w:tc>
          <w:tcPr>
            <w:tcW w:w="1145" w:type="dxa"/>
            <w:vAlign w:val="bottom"/>
          </w:tcPr>
          <w:p w14:paraId="55919865" w14:textId="7A0BEE45" w:rsidR="00832559" w:rsidRPr="00832559" w:rsidRDefault="00832559" w:rsidP="00832559">
            <w:pPr>
              <w:jc w:val="center"/>
              <w:rPr>
                <w:color w:val="000000"/>
                <w:szCs w:val="24"/>
              </w:rPr>
            </w:pPr>
            <w:proofErr w:type="spellStart"/>
            <w:r w:rsidRPr="00832559">
              <w:rPr>
                <w:color w:val="000000"/>
                <w:szCs w:val="24"/>
              </w:rPr>
              <w:t>шт</w:t>
            </w:r>
            <w:proofErr w:type="spellEnd"/>
          </w:p>
        </w:tc>
        <w:tc>
          <w:tcPr>
            <w:tcW w:w="2117" w:type="dxa"/>
          </w:tcPr>
          <w:p w14:paraId="4D905067" w14:textId="38841D0D" w:rsidR="00832559" w:rsidRPr="00661FC6" w:rsidRDefault="00832559" w:rsidP="00832559">
            <w:pPr>
              <w:jc w:val="center"/>
              <w:rPr>
                <w:color w:val="000000"/>
                <w:szCs w:val="24"/>
              </w:rPr>
            </w:pPr>
          </w:p>
        </w:tc>
        <w:tc>
          <w:tcPr>
            <w:tcW w:w="0" w:type="auto"/>
          </w:tcPr>
          <w:p w14:paraId="346966F8" w14:textId="47BCFEB4" w:rsidR="00832559" w:rsidRPr="00661FC6" w:rsidRDefault="00832559" w:rsidP="00832559">
            <w:pPr>
              <w:jc w:val="center"/>
              <w:rPr>
                <w:color w:val="000000"/>
                <w:szCs w:val="24"/>
              </w:rPr>
            </w:pPr>
          </w:p>
        </w:tc>
      </w:tr>
      <w:tr w:rsidR="00832559" w:rsidRPr="00661FC6" w14:paraId="4E6B6948" w14:textId="77777777" w:rsidTr="001B3EAE">
        <w:tc>
          <w:tcPr>
            <w:tcW w:w="0" w:type="auto"/>
          </w:tcPr>
          <w:p w14:paraId="3E99932D" w14:textId="66692E00" w:rsidR="00832559" w:rsidRPr="00832559" w:rsidRDefault="00832559" w:rsidP="00832559">
            <w:pPr>
              <w:rPr>
                <w:rFonts w:eastAsia="Calibri"/>
                <w:szCs w:val="24"/>
              </w:rPr>
            </w:pPr>
            <w:r w:rsidRPr="00832559">
              <w:rPr>
                <w:rFonts w:eastAsia="Calibri"/>
                <w:szCs w:val="24"/>
              </w:rPr>
              <w:t>10</w:t>
            </w:r>
          </w:p>
        </w:tc>
        <w:tc>
          <w:tcPr>
            <w:tcW w:w="3263" w:type="dxa"/>
            <w:vAlign w:val="center"/>
          </w:tcPr>
          <w:p w14:paraId="24AFF1B4" w14:textId="5A8ADD1A" w:rsidR="00832559" w:rsidRPr="00832559" w:rsidRDefault="00832559" w:rsidP="00832559">
            <w:pPr>
              <w:rPr>
                <w:szCs w:val="24"/>
              </w:rPr>
            </w:pPr>
            <w:r w:rsidRPr="00832559">
              <w:rPr>
                <w:color w:val="000000"/>
                <w:szCs w:val="24"/>
              </w:rPr>
              <w:t>Конверты почтовые А 4</w:t>
            </w:r>
          </w:p>
        </w:tc>
        <w:tc>
          <w:tcPr>
            <w:tcW w:w="850" w:type="dxa"/>
            <w:vAlign w:val="bottom"/>
          </w:tcPr>
          <w:p w14:paraId="0CD83D64" w14:textId="4141C7D7" w:rsidR="00832559" w:rsidRPr="00832559" w:rsidRDefault="00832559" w:rsidP="00832559">
            <w:pPr>
              <w:jc w:val="center"/>
              <w:rPr>
                <w:szCs w:val="24"/>
              </w:rPr>
            </w:pPr>
            <w:r w:rsidRPr="00832559">
              <w:rPr>
                <w:color w:val="000000"/>
                <w:szCs w:val="24"/>
              </w:rPr>
              <w:t>450</w:t>
            </w:r>
          </w:p>
        </w:tc>
        <w:tc>
          <w:tcPr>
            <w:tcW w:w="1145" w:type="dxa"/>
            <w:vAlign w:val="bottom"/>
          </w:tcPr>
          <w:p w14:paraId="5EB7E53E" w14:textId="36C0C4BA" w:rsidR="00832559" w:rsidRPr="00832559" w:rsidRDefault="00832559" w:rsidP="00832559">
            <w:pPr>
              <w:jc w:val="center"/>
              <w:rPr>
                <w:color w:val="000000"/>
                <w:szCs w:val="24"/>
              </w:rPr>
            </w:pPr>
            <w:proofErr w:type="spellStart"/>
            <w:r w:rsidRPr="00832559">
              <w:rPr>
                <w:color w:val="000000"/>
                <w:szCs w:val="24"/>
              </w:rPr>
              <w:t>шт</w:t>
            </w:r>
            <w:proofErr w:type="spellEnd"/>
          </w:p>
        </w:tc>
        <w:tc>
          <w:tcPr>
            <w:tcW w:w="2117" w:type="dxa"/>
          </w:tcPr>
          <w:p w14:paraId="4FE2530A" w14:textId="3FA7F8DB" w:rsidR="00832559" w:rsidRPr="00661FC6" w:rsidRDefault="00832559" w:rsidP="00832559">
            <w:pPr>
              <w:jc w:val="center"/>
              <w:rPr>
                <w:color w:val="000000"/>
                <w:szCs w:val="24"/>
              </w:rPr>
            </w:pPr>
          </w:p>
        </w:tc>
        <w:tc>
          <w:tcPr>
            <w:tcW w:w="0" w:type="auto"/>
          </w:tcPr>
          <w:p w14:paraId="38988678" w14:textId="093E8CB0" w:rsidR="00832559" w:rsidRPr="00661FC6" w:rsidRDefault="00832559" w:rsidP="00832559">
            <w:pPr>
              <w:jc w:val="center"/>
              <w:rPr>
                <w:color w:val="000000"/>
                <w:szCs w:val="24"/>
              </w:rPr>
            </w:pPr>
          </w:p>
        </w:tc>
      </w:tr>
      <w:tr w:rsidR="00832559" w:rsidRPr="00661FC6" w14:paraId="58AF24DD" w14:textId="77777777" w:rsidTr="001B3EAE">
        <w:tc>
          <w:tcPr>
            <w:tcW w:w="0" w:type="auto"/>
          </w:tcPr>
          <w:p w14:paraId="56787552" w14:textId="56AB61BE" w:rsidR="00832559" w:rsidRPr="00832559" w:rsidRDefault="00832559" w:rsidP="00832559">
            <w:pPr>
              <w:rPr>
                <w:rFonts w:eastAsia="Calibri"/>
                <w:szCs w:val="24"/>
              </w:rPr>
            </w:pPr>
            <w:r w:rsidRPr="00832559">
              <w:rPr>
                <w:rFonts w:eastAsia="Calibri"/>
                <w:szCs w:val="24"/>
              </w:rPr>
              <w:t>11</w:t>
            </w:r>
          </w:p>
        </w:tc>
        <w:tc>
          <w:tcPr>
            <w:tcW w:w="3263" w:type="dxa"/>
            <w:vAlign w:val="bottom"/>
          </w:tcPr>
          <w:p w14:paraId="6639BC01" w14:textId="1C511746" w:rsidR="00832559" w:rsidRPr="00832559" w:rsidRDefault="00832559" w:rsidP="00832559">
            <w:pPr>
              <w:rPr>
                <w:szCs w:val="24"/>
              </w:rPr>
            </w:pPr>
            <w:r w:rsidRPr="00832559">
              <w:rPr>
                <w:color w:val="000000"/>
                <w:szCs w:val="24"/>
              </w:rPr>
              <w:t xml:space="preserve">Конверты почтовые </w:t>
            </w:r>
            <w:proofErr w:type="spellStart"/>
            <w:r w:rsidRPr="00832559">
              <w:rPr>
                <w:color w:val="000000"/>
                <w:szCs w:val="24"/>
              </w:rPr>
              <w:t>крафт</w:t>
            </w:r>
            <w:proofErr w:type="spellEnd"/>
            <w:r w:rsidRPr="00832559">
              <w:rPr>
                <w:color w:val="000000"/>
                <w:szCs w:val="24"/>
              </w:rPr>
              <w:t xml:space="preserve"> А 4</w:t>
            </w:r>
          </w:p>
        </w:tc>
        <w:tc>
          <w:tcPr>
            <w:tcW w:w="850" w:type="dxa"/>
            <w:vAlign w:val="bottom"/>
          </w:tcPr>
          <w:p w14:paraId="4FEE5DCF" w14:textId="139C498B" w:rsidR="00832559" w:rsidRPr="00832559" w:rsidRDefault="00832559" w:rsidP="00832559">
            <w:pPr>
              <w:jc w:val="center"/>
              <w:rPr>
                <w:szCs w:val="24"/>
              </w:rPr>
            </w:pPr>
            <w:r w:rsidRPr="00832559">
              <w:rPr>
                <w:color w:val="000000"/>
                <w:szCs w:val="24"/>
              </w:rPr>
              <w:t>200</w:t>
            </w:r>
          </w:p>
        </w:tc>
        <w:tc>
          <w:tcPr>
            <w:tcW w:w="1145" w:type="dxa"/>
            <w:vAlign w:val="bottom"/>
          </w:tcPr>
          <w:p w14:paraId="0691BA2D" w14:textId="1C47F08F" w:rsidR="00832559" w:rsidRPr="00832559" w:rsidRDefault="00832559" w:rsidP="00832559">
            <w:pPr>
              <w:jc w:val="center"/>
              <w:rPr>
                <w:color w:val="000000"/>
                <w:szCs w:val="24"/>
              </w:rPr>
            </w:pPr>
            <w:proofErr w:type="spellStart"/>
            <w:r w:rsidRPr="00832559">
              <w:rPr>
                <w:color w:val="000000"/>
                <w:szCs w:val="24"/>
              </w:rPr>
              <w:t>шт</w:t>
            </w:r>
            <w:proofErr w:type="spellEnd"/>
          </w:p>
        </w:tc>
        <w:tc>
          <w:tcPr>
            <w:tcW w:w="2117" w:type="dxa"/>
          </w:tcPr>
          <w:p w14:paraId="1F9FFA03" w14:textId="77777777" w:rsidR="00832559" w:rsidRPr="00661FC6" w:rsidRDefault="00832559" w:rsidP="00832559">
            <w:pPr>
              <w:jc w:val="center"/>
              <w:rPr>
                <w:color w:val="000000"/>
                <w:szCs w:val="24"/>
              </w:rPr>
            </w:pPr>
          </w:p>
        </w:tc>
        <w:tc>
          <w:tcPr>
            <w:tcW w:w="0" w:type="auto"/>
          </w:tcPr>
          <w:p w14:paraId="5746F844" w14:textId="77777777" w:rsidR="00832559" w:rsidRPr="00661FC6" w:rsidRDefault="00832559" w:rsidP="00832559">
            <w:pPr>
              <w:jc w:val="center"/>
              <w:rPr>
                <w:color w:val="000000"/>
                <w:szCs w:val="24"/>
              </w:rPr>
            </w:pPr>
          </w:p>
        </w:tc>
      </w:tr>
      <w:tr w:rsidR="00832559" w:rsidRPr="00661FC6" w14:paraId="6D16334B" w14:textId="77777777" w:rsidTr="001B3EAE">
        <w:tc>
          <w:tcPr>
            <w:tcW w:w="0" w:type="auto"/>
          </w:tcPr>
          <w:p w14:paraId="18AD0023" w14:textId="0C3B71F6" w:rsidR="00832559" w:rsidRPr="00832559" w:rsidRDefault="00832559" w:rsidP="00832559">
            <w:pPr>
              <w:rPr>
                <w:rFonts w:eastAsia="Calibri"/>
                <w:szCs w:val="24"/>
              </w:rPr>
            </w:pPr>
            <w:r w:rsidRPr="00832559">
              <w:rPr>
                <w:rFonts w:eastAsia="Calibri"/>
                <w:szCs w:val="24"/>
              </w:rPr>
              <w:t>12</w:t>
            </w:r>
          </w:p>
        </w:tc>
        <w:tc>
          <w:tcPr>
            <w:tcW w:w="3263" w:type="dxa"/>
            <w:vAlign w:val="bottom"/>
          </w:tcPr>
          <w:p w14:paraId="3FEB0646" w14:textId="6DF69053" w:rsidR="00832559" w:rsidRPr="00832559" w:rsidRDefault="00832559" w:rsidP="00832559">
            <w:pPr>
              <w:rPr>
                <w:szCs w:val="24"/>
              </w:rPr>
            </w:pPr>
            <w:r w:rsidRPr="00832559">
              <w:rPr>
                <w:color w:val="000000"/>
                <w:szCs w:val="24"/>
              </w:rPr>
              <w:t xml:space="preserve">Чековая лента 57 мм </w:t>
            </w:r>
            <w:proofErr w:type="spellStart"/>
            <w:r w:rsidRPr="00832559">
              <w:rPr>
                <w:color w:val="000000"/>
                <w:szCs w:val="24"/>
              </w:rPr>
              <w:t>термо</w:t>
            </w:r>
            <w:proofErr w:type="spellEnd"/>
          </w:p>
        </w:tc>
        <w:tc>
          <w:tcPr>
            <w:tcW w:w="850" w:type="dxa"/>
            <w:vAlign w:val="bottom"/>
          </w:tcPr>
          <w:p w14:paraId="365C70D0" w14:textId="6DBE0314" w:rsidR="00832559" w:rsidRPr="00832559" w:rsidRDefault="00832559" w:rsidP="00832559">
            <w:pPr>
              <w:jc w:val="center"/>
              <w:rPr>
                <w:szCs w:val="24"/>
              </w:rPr>
            </w:pPr>
            <w:r w:rsidRPr="00832559">
              <w:rPr>
                <w:color w:val="000000"/>
                <w:szCs w:val="24"/>
              </w:rPr>
              <w:t>2600</w:t>
            </w:r>
          </w:p>
        </w:tc>
        <w:tc>
          <w:tcPr>
            <w:tcW w:w="1145" w:type="dxa"/>
            <w:vAlign w:val="bottom"/>
          </w:tcPr>
          <w:p w14:paraId="1360BD0C" w14:textId="0EE46163" w:rsidR="00832559" w:rsidRPr="00832559" w:rsidRDefault="00832559" w:rsidP="00832559">
            <w:pPr>
              <w:jc w:val="center"/>
              <w:rPr>
                <w:color w:val="000000"/>
                <w:szCs w:val="24"/>
              </w:rPr>
            </w:pPr>
            <w:proofErr w:type="spellStart"/>
            <w:r w:rsidRPr="00832559">
              <w:rPr>
                <w:color w:val="000000"/>
                <w:szCs w:val="24"/>
              </w:rPr>
              <w:t>рул</w:t>
            </w:r>
            <w:proofErr w:type="spellEnd"/>
          </w:p>
        </w:tc>
        <w:tc>
          <w:tcPr>
            <w:tcW w:w="2117" w:type="dxa"/>
          </w:tcPr>
          <w:p w14:paraId="014134E7" w14:textId="77777777" w:rsidR="00832559" w:rsidRPr="00661FC6" w:rsidRDefault="00832559" w:rsidP="00832559">
            <w:pPr>
              <w:jc w:val="center"/>
              <w:rPr>
                <w:color w:val="000000"/>
                <w:szCs w:val="24"/>
              </w:rPr>
            </w:pPr>
          </w:p>
        </w:tc>
        <w:tc>
          <w:tcPr>
            <w:tcW w:w="0" w:type="auto"/>
          </w:tcPr>
          <w:p w14:paraId="3D973698" w14:textId="77777777" w:rsidR="00832559" w:rsidRPr="00661FC6" w:rsidRDefault="00832559" w:rsidP="00832559">
            <w:pPr>
              <w:jc w:val="center"/>
              <w:rPr>
                <w:color w:val="000000"/>
                <w:szCs w:val="24"/>
              </w:rPr>
            </w:pPr>
          </w:p>
        </w:tc>
      </w:tr>
      <w:tr w:rsidR="00832559" w:rsidRPr="00661FC6" w14:paraId="2E32FA6D" w14:textId="77777777" w:rsidTr="001B3EAE">
        <w:tc>
          <w:tcPr>
            <w:tcW w:w="0" w:type="auto"/>
          </w:tcPr>
          <w:p w14:paraId="304F4B3B" w14:textId="263C5B66" w:rsidR="00832559" w:rsidRPr="00832559" w:rsidRDefault="00832559" w:rsidP="00832559">
            <w:pPr>
              <w:rPr>
                <w:rFonts w:eastAsia="Calibri"/>
                <w:szCs w:val="24"/>
              </w:rPr>
            </w:pPr>
            <w:r w:rsidRPr="00832559">
              <w:rPr>
                <w:rFonts w:eastAsia="Calibri"/>
                <w:szCs w:val="24"/>
              </w:rPr>
              <w:t>13</w:t>
            </w:r>
          </w:p>
        </w:tc>
        <w:tc>
          <w:tcPr>
            <w:tcW w:w="3263" w:type="dxa"/>
            <w:vAlign w:val="bottom"/>
          </w:tcPr>
          <w:p w14:paraId="6D05E016" w14:textId="270BAD53" w:rsidR="00832559" w:rsidRPr="00832559" w:rsidRDefault="00832559" w:rsidP="00832559">
            <w:pPr>
              <w:rPr>
                <w:szCs w:val="24"/>
              </w:rPr>
            </w:pPr>
            <w:r w:rsidRPr="00832559">
              <w:rPr>
                <w:color w:val="000000"/>
                <w:szCs w:val="24"/>
              </w:rPr>
              <w:t>Чековая лента 80 мм</w:t>
            </w:r>
          </w:p>
        </w:tc>
        <w:tc>
          <w:tcPr>
            <w:tcW w:w="850" w:type="dxa"/>
            <w:vAlign w:val="bottom"/>
          </w:tcPr>
          <w:p w14:paraId="15729B0A" w14:textId="2D890F34" w:rsidR="00832559" w:rsidRPr="00832559" w:rsidRDefault="00832559" w:rsidP="00832559">
            <w:pPr>
              <w:jc w:val="center"/>
              <w:rPr>
                <w:szCs w:val="24"/>
              </w:rPr>
            </w:pPr>
            <w:r w:rsidRPr="00832559">
              <w:rPr>
                <w:color w:val="000000"/>
                <w:szCs w:val="24"/>
              </w:rPr>
              <w:t>36</w:t>
            </w:r>
          </w:p>
        </w:tc>
        <w:tc>
          <w:tcPr>
            <w:tcW w:w="1145" w:type="dxa"/>
            <w:vAlign w:val="bottom"/>
          </w:tcPr>
          <w:p w14:paraId="68B28999" w14:textId="6A78D8B9" w:rsidR="00832559" w:rsidRPr="00832559" w:rsidRDefault="00832559" w:rsidP="00832559">
            <w:pPr>
              <w:jc w:val="center"/>
              <w:rPr>
                <w:color w:val="000000"/>
                <w:szCs w:val="24"/>
              </w:rPr>
            </w:pPr>
            <w:proofErr w:type="spellStart"/>
            <w:r w:rsidRPr="00832559">
              <w:rPr>
                <w:color w:val="000000"/>
                <w:szCs w:val="24"/>
              </w:rPr>
              <w:t>рул</w:t>
            </w:r>
            <w:proofErr w:type="spellEnd"/>
          </w:p>
        </w:tc>
        <w:tc>
          <w:tcPr>
            <w:tcW w:w="2117" w:type="dxa"/>
          </w:tcPr>
          <w:p w14:paraId="2455B0EA" w14:textId="77777777" w:rsidR="00832559" w:rsidRPr="00661FC6" w:rsidRDefault="00832559" w:rsidP="00832559">
            <w:pPr>
              <w:jc w:val="center"/>
              <w:rPr>
                <w:color w:val="000000"/>
                <w:szCs w:val="24"/>
              </w:rPr>
            </w:pPr>
          </w:p>
        </w:tc>
        <w:tc>
          <w:tcPr>
            <w:tcW w:w="0" w:type="auto"/>
          </w:tcPr>
          <w:p w14:paraId="0670BDEE" w14:textId="77777777" w:rsidR="00832559" w:rsidRPr="00661FC6" w:rsidRDefault="00832559" w:rsidP="00832559">
            <w:pPr>
              <w:jc w:val="center"/>
              <w:rPr>
                <w:color w:val="000000"/>
                <w:szCs w:val="24"/>
              </w:rPr>
            </w:pPr>
          </w:p>
        </w:tc>
      </w:tr>
      <w:tr w:rsidR="00832559" w:rsidRPr="00661FC6" w14:paraId="597DD1F1" w14:textId="77777777" w:rsidTr="001B3EAE">
        <w:tc>
          <w:tcPr>
            <w:tcW w:w="0" w:type="auto"/>
          </w:tcPr>
          <w:p w14:paraId="3DD88374" w14:textId="16E41F75" w:rsidR="00832559" w:rsidRPr="00832559" w:rsidRDefault="00832559" w:rsidP="00832559">
            <w:pPr>
              <w:rPr>
                <w:rFonts w:eastAsia="Calibri"/>
                <w:szCs w:val="24"/>
              </w:rPr>
            </w:pPr>
            <w:r w:rsidRPr="00832559">
              <w:rPr>
                <w:rFonts w:eastAsia="Calibri"/>
                <w:szCs w:val="24"/>
              </w:rPr>
              <w:t>14</w:t>
            </w:r>
          </w:p>
        </w:tc>
        <w:tc>
          <w:tcPr>
            <w:tcW w:w="3263" w:type="dxa"/>
            <w:vAlign w:val="bottom"/>
          </w:tcPr>
          <w:p w14:paraId="3637DF58" w14:textId="060515A8" w:rsidR="00832559" w:rsidRPr="00832559" w:rsidRDefault="00832559" w:rsidP="00832559">
            <w:pPr>
              <w:rPr>
                <w:szCs w:val="24"/>
              </w:rPr>
            </w:pPr>
            <w:r w:rsidRPr="00832559">
              <w:rPr>
                <w:color w:val="000000"/>
                <w:szCs w:val="24"/>
              </w:rPr>
              <w:t>Штемпельная краска синяя</w:t>
            </w:r>
          </w:p>
        </w:tc>
        <w:tc>
          <w:tcPr>
            <w:tcW w:w="850" w:type="dxa"/>
            <w:vAlign w:val="bottom"/>
          </w:tcPr>
          <w:p w14:paraId="18800385" w14:textId="7E18F7F5" w:rsidR="00832559" w:rsidRPr="00832559" w:rsidRDefault="00832559" w:rsidP="00832559">
            <w:pPr>
              <w:jc w:val="center"/>
              <w:rPr>
                <w:szCs w:val="24"/>
              </w:rPr>
            </w:pPr>
            <w:r w:rsidRPr="00832559">
              <w:rPr>
                <w:color w:val="000000"/>
                <w:szCs w:val="24"/>
              </w:rPr>
              <w:t>24</w:t>
            </w:r>
          </w:p>
        </w:tc>
        <w:tc>
          <w:tcPr>
            <w:tcW w:w="1145" w:type="dxa"/>
            <w:vAlign w:val="bottom"/>
          </w:tcPr>
          <w:p w14:paraId="0213C2E9" w14:textId="391F0F2B" w:rsidR="00832559" w:rsidRPr="00832559" w:rsidRDefault="00832559" w:rsidP="00832559">
            <w:pPr>
              <w:jc w:val="center"/>
              <w:rPr>
                <w:color w:val="000000"/>
                <w:szCs w:val="24"/>
              </w:rPr>
            </w:pPr>
            <w:proofErr w:type="spellStart"/>
            <w:r w:rsidRPr="00832559">
              <w:rPr>
                <w:color w:val="000000"/>
                <w:szCs w:val="24"/>
              </w:rPr>
              <w:t>шт</w:t>
            </w:r>
            <w:proofErr w:type="spellEnd"/>
          </w:p>
        </w:tc>
        <w:tc>
          <w:tcPr>
            <w:tcW w:w="2117" w:type="dxa"/>
          </w:tcPr>
          <w:p w14:paraId="4B2923F5" w14:textId="77777777" w:rsidR="00832559" w:rsidRPr="00661FC6" w:rsidRDefault="00832559" w:rsidP="00832559">
            <w:pPr>
              <w:jc w:val="center"/>
              <w:rPr>
                <w:color w:val="000000"/>
                <w:szCs w:val="24"/>
              </w:rPr>
            </w:pPr>
          </w:p>
        </w:tc>
        <w:tc>
          <w:tcPr>
            <w:tcW w:w="0" w:type="auto"/>
          </w:tcPr>
          <w:p w14:paraId="04555A82" w14:textId="77777777" w:rsidR="00832559" w:rsidRPr="00661FC6" w:rsidRDefault="00832559" w:rsidP="00832559">
            <w:pPr>
              <w:jc w:val="center"/>
              <w:rPr>
                <w:color w:val="000000"/>
                <w:szCs w:val="24"/>
              </w:rPr>
            </w:pPr>
          </w:p>
        </w:tc>
      </w:tr>
      <w:tr w:rsidR="00832559" w:rsidRPr="00661FC6" w14:paraId="4601DE00" w14:textId="77777777" w:rsidTr="001B3EAE">
        <w:tc>
          <w:tcPr>
            <w:tcW w:w="0" w:type="auto"/>
          </w:tcPr>
          <w:p w14:paraId="4B5CD86D" w14:textId="79F19231" w:rsidR="00832559" w:rsidRPr="00832559" w:rsidRDefault="00832559" w:rsidP="00832559">
            <w:pPr>
              <w:rPr>
                <w:rFonts w:eastAsia="Calibri"/>
                <w:szCs w:val="24"/>
              </w:rPr>
            </w:pPr>
            <w:r w:rsidRPr="00832559">
              <w:rPr>
                <w:rFonts w:eastAsia="Calibri"/>
                <w:szCs w:val="24"/>
              </w:rPr>
              <w:t>15</w:t>
            </w:r>
          </w:p>
        </w:tc>
        <w:tc>
          <w:tcPr>
            <w:tcW w:w="3263" w:type="dxa"/>
            <w:vAlign w:val="bottom"/>
          </w:tcPr>
          <w:p w14:paraId="43E79993" w14:textId="0C1C92F8" w:rsidR="00832559" w:rsidRPr="00832559" w:rsidRDefault="00832559" w:rsidP="00832559">
            <w:pPr>
              <w:rPr>
                <w:szCs w:val="24"/>
              </w:rPr>
            </w:pPr>
            <w:r w:rsidRPr="00832559">
              <w:rPr>
                <w:color w:val="000000"/>
                <w:szCs w:val="24"/>
              </w:rPr>
              <w:t xml:space="preserve">Туалетная бумага 3-х </w:t>
            </w:r>
            <w:proofErr w:type="spellStart"/>
            <w:r w:rsidRPr="00832559">
              <w:rPr>
                <w:color w:val="000000"/>
                <w:szCs w:val="24"/>
              </w:rPr>
              <w:t>слойная</w:t>
            </w:r>
            <w:proofErr w:type="spellEnd"/>
          </w:p>
        </w:tc>
        <w:tc>
          <w:tcPr>
            <w:tcW w:w="850" w:type="dxa"/>
            <w:vAlign w:val="bottom"/>
          </w:tcPr>
          <w:p w14:paraId="26FB7D49" w14:textId="1EED6971" w:rsidR="00832559" w:rsidRPr="00832559" w:rsidRDefault="00832559" w:rsidP="00832559">
            <w:pPr>
              <w:jc w:val="center"/>
              <w:rPr>
                <w:szCs w:val="24"/>
              </w:rPr>
            </w:pPr>
            <w:r w:rsidRPr="00832559">
              <w:rPr>
                <w:color w:val="000000"/>
                <w:szCs w:val="24"/>
              </w:rPr>
              <w:t>360</w:t>
            </w:r>
          </w:p>
        </w:tc>
        <w:tc>
          <w:tcPr>
            <w:tcW w:w="1145" w:type="dxa"/>
            <w:vAlign w:val="bottom"/>
          </w:tcPr>
          <w:p w14:paraId="19022E0B" w14:textId="7795B5EA" w:rsidR="00832559" w:rsidRPr="00832559" w:rsidRDefault="00832559" w:rsidP="00832559">
            <w:pPr>
              <w:jc w:val="center"/>
              <w:rPr>
                <w:color w:val="000000"/>
                <w:szCs w:val="24"/>
              </w:rPr>
            </w:pPr>
            <w:proofErr w:type="spellStart"/>
            <w:r w:rsidRPr="00832559">
              <w:rPr>
                <w:color w:val="000000"/>
                <w:szCs w:val="24"/>
              </w:rPr>
              <w:t>рул</w:t>
            </w:r>
            <w:proofErr w:type="spellEnd"/>
          </w:p>
        </w:tc>
        <w:tc>
          <w:tcPr>
            <w:tcW w:w="2117" w:type="dxa"/>
          </w:tcPr>
          <w:p w14:paraId="03AD0B48" w14:textId="77777777" w:rsidR="00832559" w:rsidRPr="00661FC6" w:rsidRDefault="00832559" w:rsidP="00832559">
            <w:pPr>
              <w:jc w:val="center"/>
              <w:rPr>
                <w:color w:val="000000"/>
                <w:szCs w:val="24"/>
              </w:rPr>
            </w:pPr>
          </w:p>
        </w:tc>
        <w:tc>
          <w:tcPr>
            <w:tcW w:w="0" w:type="auto"/>
          </w:tcPr>
          <w:p w14:paraId="20966DE0" w14:textId="77777777" w:rsidR="00832559" w:rsidRPr="00661FC6" w:rsidRDefault="00832559" w:rsidP="00832559">
            <w:pPr>
              <w:jc w:val="center"/>
              <w:rPr>
                <w:color w:val="000000"/>
                <w:szCs w:val="24"/>
              </w:rPr>
            </w:pPr>
          </w:p>
        </w:tc>
      </w:tr>
      <w:tr w:rsidR="00AB5508" w:rsidRPr="00661FC6" w14:paraId="4A012BDB" w14:textId="77777777" w:rsidTr="00AB5508">
        <w:tc>
          <w:tcPr>
            <w:tcW w:w="0" w:type="auto"/>
            <w:gridSpan w:val="5"/>
          </w:tcPr>
          <w:p w14:paraId="59EBCC9E" w14:textId="736C80B7" w:rsidR="00AB5508" w:rsidRPr="00661FC6" w:rsidRDefault="00AB5508" w:rsidP="00681CFA">
            <w:pPr>
              <w:jc w:val="right"/>
              <w:rPr>
                <w:szCs w:val="24"/>
              </w:rPr>
            </w:pPr>
            <w:r w:rsidRPr="00661FC6">
              <w:rPr>
                <w:szCs w:val="24"/>
              </w:rPr>
              <w:t>Итого:</w:t>
            </w:r>
          </w:p>
        </w:tc>
        <w:tc>
          <w:tcPr>
            <w:tcW w:w="0" w:type="auto"/>
            <w:vAlign w:val="center"/>
          </w:tcPr>
          <w:p w14:paraId="4615B658" w14:textId="20BC063D" w:rsidR="00AB5508" w:rsidRPr="00661FC6" w:rsidRDefault="00AB5508" w:rsidP="00681CFA">
            <w:pPr>
              <w:jc w:val="center"/>
              <w:rPr>
                <w:color w:val="000000"/>
                <w:szCs w:val="24"/>
              </w:rPr>
            </w:pPr>
          </w:p>
        </w:tc>
      </w:tr>
      <w:tr w:rsidR="00B14778" w:rsidRPr="00661FC6" w14:paraId="351B5BDA" w14:textId="77777777" w:rsidTr="00AB5508">
        <w:tc>
          <w:tcPr>
            <w:tcW w:w="0" w:type="auto"/>
            <w:gridSpan w:val="5"/>
          </w:tcPr>
          <w:p w14:paraId="75D57540" w14:textId="7C0ED677" w:rsidR="00B14778" w:rsidRPr="00661FC6" w:rsidRDefault="00F7136B" w:rsidP="00681CFA">
            <w:pPr>
              <w:jc w:val="right"/>
              <w:rPr>
                <w:szCs w:val="24"/>
              </w:rPr>
            </w:pPr>
            <w:r w:rsidRPr="00661FC6">
              <w:rPr>
                <w:szCs w:val="24"/>
              </w:rPr>
              <w:t>НДС (20%)</w:t>
            </w:r>
          </w:p>
        </w:tc>
        <w:tc>
          <w:tcPr>
            <w:tcW w:w="0" w:type="auto"/>
            <w:vAlign w:val="center"/>
          </w:tcPr>
          <w:p w14:paraId="190021BF" w14:textId="68481D29" w:rsidR="00B14778" w:rsidRPr="00661FC6" w:rsidRDefault="00B14778" w:rsidP="00592AB2">
            <w:pPr>
              <w:jc w:val="center"/>
              <w:rPr>
                <w:color w:val="000000"/>
                <w:szCs w:val="24"/>
              </w:rPr>
            </w:pPr>
          </w:p>
        </w:tc>
      </w:tr>
      <w:tr w:rsidR="00B14778" w:rsidRPr="00661FC6" w14:paraId="29B16B86" w14:textId="77777777" w:rsidTr="00AB5508">
        <w:tc>
          <w:tcPr>
            <w:tcW w:w="0" w:type="auto"/>
            <w:gridSpan w:val="5"/>
          </w:tcPr>
          <w:p w14:paraId="74F3936E" w14:textId="4D5B9CC6" w:rsidR="00B14778" w:rsidRPr="00661FC6" w:rsidRDefault="00F7136B" w:rsidP="00681CFA">
            <w:pPr>
              <w:jc w:val="right"/>
              <w:rPr>
                <w:szCs w:val="24"/>
              </w:rPr>
            </w:pPr>
            <w:r w:rsidRPr="00661FC6">
              <w:rPr>
                <w:szCs w:val="24"/>
              </w:rPr>
              <w:t>Итого к оплате с учетом НДС (20%)</w:t>
            </w:r>
          </w:p>
        </w:tc>
        <w:tc>
          <w:tcPr>
            <w:tcW w:w="0" w:type="auto"/>
            <w:vAlign w:val="center"/>
          </w:tcPr>
          <w:p w14:paraId="3F6BE809" w14:textId="3193A748" w:rsidR="00B14778" w:rsidRPr="00661FC6" w:rsidRDefault="00B14778" w:rsidP="00681CFA">
            <w:pPr>
              <w:jc w:val="center"/>
              <w:rPr>
                <w:color w:val="000000"/>
                <w:szCs w:val="24"/>
              </w:rPr>
            </w:pPr>
          </w:p>
        </w:tc>
      </w:tr>
    </w:tbl>
    <w:p w14:paraId="639D1D60" w14:textId="3D2F0FD2" w:rsidR="00440E77" w:rsidRPr="00661FC6" w:rsidRDefault="00FC2CD7" w:rsidP="001D58B0">
      <w:pPr>
        <w:pStyle w:val="af0"/>
        <w:numPr>
          <w:ilvl w:val="0"/>
          <w:numId w:val="13"/>
        </w:numPr>
        <w:tabs>
          <w:tab w:val="left" w:pos="993"/>
        </w:tabs>
        <w:ind w:left="0" w:firstLine="709"/>
        <w:rPr>
          <w:szCs w:val="24"/>
        </w:rPr>
      </w:pPr>
      <w:r w:rsidRPr="00661FC6">
        <w:rPr>
          <w:szCs w:val="24"/>
        </w:rPr>
        <w:t xml:space="preserve">Требования к упаковке и транспортировке </w:t>
      </w:r>
      <w:r w:rsidR="00041CCA" w:rsidRPr="00661FC6">
        <w:rPr>
          <w:szCs w:val="24"/>
        </w:rPr>
        <w:t>Товара_____________________________</w:t>
      </w:r>
      <w:r w:rsidRPr="00661FC6">
        <w:rPr>
          <w:szCs w:val="24"/>
        </w:rPr>
        <w:t>.</w:t>
      </w:r>
    </w:p>
    <w:p w14:paraId="1385F79D" w14:textId="331915B9" w:rsidR="00A869E0" w:rsidRPr="00661FC6" w:rsidRDefault="00FC2CD7" w:rsidP="001D58B0">
      <w:pPr>
        <w:pStyle w:val="af0"/>
        <w:numPr>
          <w:ilvl w:val="0"/>
          <w:numId w:val="13"/>
        </w:numPr>
        <w:tabs>
          <w:tab w:val="left" w:pos="1134"/>
        </w:tabs>
        <w:ind w:left="0" w:firstLine="709"/>
        <w:rPr>
          <w:szCs w:val="24"/>
        </w:rPr>
      </w:pPr>
      <w:r w:rsidRPr="00661FC6">
        <w:rPr>
          <w:szCs w:val="24"/>
        </w:rPr>
        <w:t>Требование о предоставлении сертификатов, лицензий</w:t>
      </w:r>
      <w:r w:rsidR="00041CCA" w:rsidRPr="00661FC6">
        <w:rPr>
          <w:szCs w:val="24"/>
        </w:rPr>
        <w:t>, иных относящихся к Товару документов</w:t>
      </w:r>
      <w:r w:rsidR="00440E77" w:rsidRPr="00661FC6">
        <w:rPr>
          <w:szCs w:val="24"/>
        </w:rPr>
        <w:t xml:space="preserve"> </w:t>
      </w:r>
      <w:r w:rsidR="00041CCA" w:rsidRPr="00661FC6">
        <w:rPr>
          <w:szCs w:val="24"/>
        </w:rPr>
        <w:t>_________________________________________________________________________</w:t>
      </w:r>
      <w:r w:rsidRPr="00661FC6">
        <w:rPr>
          <w:szCs w:val="24"/>
        </w:rPr>
        <w:t xml:space="preserve">. </w:t>
      </w:r>
    </w:p>
    <w:p w14:paraId="1D7CC7E4" w14:textId="646324C2" w:rsidR="00FC2CD7" w:rsidRPr="00661FC6" w:rsidRDefault="00A869E0" w:rsidP="001D58B0">
      <w:pPr>
        <w:pStyle w:val="af0"/>
        <w:numPr>
          <w:ilvl w:val="0"/>
          <w:numId w:val="13"/>
        </w:numPr>
        <w:tabs>
          <w:tab w:val="left" w:pos="1134"/>
        </w:tabs>
        <w:ind w:left="0" w:firstLine="709"/>
        <w:rPr>
          <w:szCs w:val="24"/>
        </w:rPr>
      </w:pPr>
      <w:r w:rsidRPr="00661FC6">
        <w:rPr>
          <w:szCs w:val="24"/>
        </w:rPr>
        <w:t>Гарантийный срок (</w:t>
      </w:r>
      <w:r w:rsidRPr="00661FC6">
        <w:rPr>
          <w:i/>
          <w:szCs w:val="24"/>
        </w:rPr>
        <w:t>при наличии</w:t>
      </w:r>
      <w:r w:rsidRPr="00661FC6">
        <w:rPr>
          <w:szCs w:val="24"/>
        </w:rPr>
        <w:t>): _____________________________________________</w:t>
      </w:r>
    </w:p>
    <w:p w14:paraId="570D2B67" w14:textId="51209166" w:rsidR="009671AE" w:rsidRPr="00661FC6" w:rsidRDefault="009671AE" w:rsidP="001D58B0">
      <w:pPr>
        <w:pStyle w:val="af0"/>
        <w:numPr>
          <w:ilvl w:val="0"/>
          <w:numId w:val="13"/>
        </w:numPr>
        <w:tabs>
          <w:tab w:val="left" w:pos="1134"/>
        </w:tabs>
        <w:ind w:left="0" w:firstLine="709"/>
        <w:rPr>
          <w:szCs w:val="24"/>
        </w:rPr>
      </w:pPr>
      <w:r w:rsidRPr="00661FC6">
        <w:rPr>
          <w:szCs w:val="24"/>
        </w:rPr>
        <w:t xml:space="preserve">Иные условия поставки: </w:t>
      </w:r>
      <w:r w:rsidR="0050702B" w:rsidRPr="00661FC6">
        <w:rPr>
          <w:szCs w:val="24"/>
        </w:rPr>
        <w:t>товар поставляется частями по заявкам покупателя.</w:t>
      </w:r>
    </w:p>
    <w:p w14:paraId="77E3C07F" w14:textId="51676E58" w:rsidR="0050702B" w:rsidRPr="00661FC6" w:rsidRDefault="0050702B" w:rsidP="001D58B0">
      <w:pPr>
        <w:pStyle w:val="af0"/>
        <w:numPr>
          <w:ilvl w:val="0"/>
          <w:numId w:val="13"/>
        </w:numPr>
        <w:tabs>
          <w:tab w:val="left" w:pos="1134"/>
        </w:tabs>
        <w:rPr>
          <w:szCs w:val="24"/>
        </w:rPr>
      </w:pPr>
      <w:r w:rsidRPr="00661FC6">
        <w:rPr>
          <w:szCs w:val="24"/>
        </w:rPr>
        <w:t>Заявки подаются в свободной форме на элек</w:t>
      </w:r>
      <w:r w:rsidR="00F11887" w:rsidRPr="00661FC6">
        <w:rPr>
          <w:szCs w:val="24"/>
        </w:rPr>
        <w:t>т</w:t>
      </w:r>
      <w:r w:rsidRPr="00661FC6">
        <w:rPr>
          <w:szCs w:val="24"/>
        </w:rPr>
        <w:t>ронный адрес</w:t>
      </w:r>
      <w:r w:rsidR="00670A86" w:rsidRPr="00661FC6">
        <w:rPr>
          <w:szCs w:val="24"/>
        </w:rPr>
        <w:t xml:space="preserve"> </w:t>
      </w:r>
      <w:r w:rsidR="005F354A" w:rsidRPr="00661FC6">
        <w:rPr>
          <w:szCs w:val="24"/>
        </w:rPr>
        <w:t>____</w:t>
      </w:r>
    </w:p>
    <w:p w14:paraId="08011983" w14:textId="77777777" w:rsidR="00920694" w:rsidRPr="00661FC6" w:rsidRDefault="00920694" w:rsidP="00920694">
      <w:pPr>
        <w:pStyle w:val="af0"/>
        <w:tabs>
          <w:tab w:val="left" w:pos="1134"/>
        </w:tabs>
        <w:ind w:left="1069"/>
        <w:rPr>
          <w:szCs w:val="24"/>
        </w:rPr>
      </w:pPr>
    </w:p>
    <w:tbl>
      <w:tblPr>
        <w:tblW w:w="10836" w:type="dxa"/>
        <w:jc w:val="center"/>
        <w:shd w:val="clear" w:color="auto" w:fill="FFFFFF"/>
        <w:tblLook w:val="01E0" w:firstRow="1" w:lastRow="1" w:firstColumn="1" w:lastColumn="1" w:noHBand="0" w:noVBand="0"/>
      </w:tblPr>
      <w:tblGrid>
        <w:gridCol w:w="5353"/>
        <w:gridCol w:w="5483"/>
      </w:tblGrid>
      <w:tr w:rsidR="00392282" w:rsidRPr="00661FC6" w14:paraId="687A8CB9" w14:textId="77777777" w:rsidTr="00AA6668">
        <w:trPr>
          <w:jc w:val="center"/>
        </w:trPr>
        <w:tc>
          <w:tcPr>
            <w:tcW w:w="5353" w:type="dxa"/>
            <w:shd w:val="clear" w:color="auto" w:fill="FFFFFF"/>
          </w:tcPr>
          <w:p w14:paraId="6B13CB98" w14:textId="77777777" w:rsidR="00392282" w:rsidRPr="00661FC6" w:rsidRDefault="00392282" w:rsidP="00AA6668">
            <w:pPr>
              <w:spacing w:line="276" w:lineRule="auto"/>
              <w:rPr>
                <w:rFonts w:eastAsia="Calibri"/>
                <w:szCs w:val="24"/>
                <w:lang w:eastAsia="en-US"/>
              </w:rPr>
            </w:pPr>
            <w:r w:rsidRPr="00661FC6">
              <w:rPr>
                <w:rFonts w:eastAsia="Calibri"/>
                <w:szCs w:val="24"/>
                <w:lang w:eastAsia="en-US"/>
              </w:rPr>
              <w:lastRenderedPageBreak/>
              <w:t>ПОСТАВЩИК</w:t>
            </w:r>
            <w:r w:rsidR="00440E77" w:rsidRPr="00661FC6">
              <w:rPr>
                <w:rFonts w:eastAsia="Calibri"/>
                <w:szCs w:val="24"/>
                <w:lang w:eastAsia="en-US"/>
              </w:rPr>
              <w:t>:</w:t>
            </w:r>
          </w:p>
        </w:tc>
        <w:tc>
          <w:tcPr>
            <w:tcW w:w="5483" w:type="dxa"/>
            <w:shd w:val="clear" w:color="auto" w:fill="FFFFFF"/>
          </w:tcPr>
          <w:p w14:paraId="7176752F" w14:textId="77777777" w:rsidR="00392282" w:rsidRPr="00661FC6" w:rsidRDefault="00392282" w:rsidP="00AA6668">
            <w:pPr>
              <w:tabs>
                <w:tab w:val="left" w:pos="180"/>
                <w:tab w:val="left" w:pos="360"/>
                <w:tab w:val="left" w:pos="720"/>
              </w:tabs>
              <w:spacing w:line="276" w:lineRule="auto"/>
              <w:rPr>
                <w:rFonts w:eastAsia="Calibri"/>
                <w:szCs w:val="24"/>
                <w:lang w:eastAsia="en-US"/>
              </w:rPr>
            </w:pPr>
            <w:r w:rsidRPr="00661FC6">
              <w:rPr>
                <w:rFonts w:eastAsia="Calibri"/>
                <w:szCs w:val="24"/>
                <w:lang w:eastAsia="en-US"/>
              </w:rPr>
              <w:t>ПОКУПАТЕЛЬ</w:t>
            </w:r>
            <w:r w:rsidR="00440E77" w:rsidRPr="00661FC6">
              <w:rPr>
                <w:rFonts w:eastAsia="Calibri"/>
                <w:szCs w:val="24"/>
                <w:lang w:eastAsia="en-US"/>
              </w:rPr>
              <w:t>:</w:t>
            </w:r>
          </w:p>
        </w:tc>
      </w:tr>
      <w:tr w:rsidR="00392282" w:rsidRPr="00661FC6" w14:paraId="66118E57" w14:textId="77777777" w:rsidTr="00AA6668">
        <w:trPr>
          <w:trHeight w:val="1380"/>
          <w:jc w:val="center"/>
        </w:trPr>
        <w:tc>
          <w:tcPr>
            <w:tcW w:w="5353" w:type="dxa"/>
            <w:shd w:val="clear" w:color="auto" w:fill="FFFFFF"/>
            <w:hideMark/>
          </w:tcPr>
          <w:p w14:paraId="69CF72E4" w14:textId="77777777" w:rsidR="00661FC6" w:rsidRPr="00661FC6" w:rsidRDefault="00661FC6" w:rsidP="00920694">
            <w:pPr>
              <w:rPr>
                <w:rFonts w:eastAsia="Calibri"/>
                <w:bCs/>
                <w:szCs w:val="24"/>
              </w:rPr>
            </w:pPr>
          </w:p>
          <w:p w14:paraId="2CC99CD6" w14:textId="2C8DA7A3" w:rsidR="00920694" w:rsidRPr="00661FC6" w:rsidRDefault="001267DE" w:rsidP="00920694">
            <w:pPr>
              <w:rPr>
                <w:rFonts w:eastAsia="Calibri"/>
                <w:bCs/>
                <w:szCs w:val="24"/>
              </w:rPr>
            </w:pPr>
            <w:r w:rsidRPr="00661FC6">
              <w:rPr>
                <w:rFonts w:eastAsia="Calibri"/>
                <w:bCs/>
                <w:szCs w:val="24"/>
              </w:rPr>
              <w:t>_________________</w:t>
            </w:r>
            <w:r w:rsidR="00661FC6">
              <w:rPr>
                <w:szCs w:val="24"/>
              </w:rPr>
              <w:t xml:space="preserve"> </w:t>
            </w:r>
            <w:bookmarkStart w:id="0" w:name="_GoBack"/>
            <w:bookmarkEnd w:id="0"/>
          </w:p>
          <w:p w14:paraId="7FD098E6" w14:textId="4D927C62" w:rsidR="00392282" w:rsidRPr="00661FC6" w:rsidRDefault="00920694" w:rsidP="00920694">
            <w:pPr>
              <w:tabs>
                <w:tab w:val="left" w:pos="180"/>
                <w:tab w:val="left" w:pos="360"/>
                <w:tab w:val="left" w:pos="720"/>
              </w:tabs>
              <w:rPr>
                <w:rFonts w:eastAsia="Calibri"/>
                <w:szCs w:val="24"/>
              </w:rPr>
            </w:pPr>
            <w:r w:rsidRPr="00661FC6">
              <w:rPr>
                <w:rFonts w:eastAsia="Calibri"/>
                <w:bCs/>
                <w:szCs w:val="24"/>
              </w:rPr>
              <w:t>М.П.</w:t>
            </w:r>
          </w:p>
        </w:tc>
        <w:tc>
          <w:tcPr>
            <w:tcW w:w="5483" w:type="dxa"/>
            <w:shd w:val="clear" w:color="auto" w:fill="FFFFFF"/>
            <w:hideMark/>
          </w:tcPr>
          <w:p w14:paraId="06D911DD" w14:textId="77777777" w:rsidR="006905FE" w:rsidRPr="00661FC6" w:rsidRDefault="006905FE" w:rsidP="00AA6668">
            <w:pPr>
              <w:tabs>
                <w:tab w:val="left" w:pos="180"/>
                <w:tab w:val="left" w:pos="360"/>
                <w:tab w:val="left" w:pos="720"/>
              </w:tabs>
              <w:jc w:val="left"/>
              <w:rPr>
                <w:rFonts w:eastAsia="Calibri"/>
                <w:szCs w:val="24"/>
              </w:rPr>
            </w:pPr>
            <w:r w:rsidRPr="00661FC6">
              <w:rPr>
                <w:rFonts w:eastAsia="Calibri"/>
                <w:szCs w:val="24"/>
              </w:rPr>
              <w:t xml:space="preserve">Генеральный директор </w:t>
            </w:r>
          </w:p>
          <w:p w14:paraId="4B05CC28" w14:textId="7CE9DA38" w:rsidR="00392282" w:rsidRPr="00661FC6" w:rsidRDefault="001267DE" w:rsidP="00AA6668">
            <w:pPr>
              <w:tabs>
                <w:tab w:val="left" w:pos="180"/>
                <w:tab w:val="left" w:pos="360"/>
                <w:tab w:val="left" w:pos="720"/>
              </w:tabs>
              <w:jc w:val="left"/>
              <w:rPr>
                <w:szCs w:val="24"/>
              </w:rPr>
            </w:pPr>
            <w:r w:rsidRPr="00661FC6">
              <w:rPr>
                <w:rFonts w:eastAsia="Calibri"/>
                <w:szCs w:val="24"/>
              </w:rPr>
              <w:t>ООО «Н ТРЭВЕЛ</w:t>
            </w:r>
            <w:r w:rsidR="006905FE" w:rsidRPr="00661FC6">
              <w:rPr>
                <w:rFonts w:eastAsia="Calibri"/>
                <w:szCs w:val="24"/>
              </w:rPr>
              <w:t>»</w:t>
            </w:r>
          </w:p>
          <w:p w14:paraId="1F5AE717" w14:textId="77777777" w:rsidR="00392282" w:rsidRPr="00661FC6" w:rsidRDefault="00392282" w:rsidP="00AA6668">
            <w:pPr>
              <w:tabs>
                <w:tab w:val="left" w:pos="180"/>
                <w:tab w:val="left" w:pos="360"/>
                <w:tab w:val="left" w:pos="720"/>
              </w:tabs>
              <w:jc w:val="left"/>
              <w:rPr>
                <w:rFonts w:eastAsia="Calibri"/>
                <w:szCs w:val="24"/>
              </w:rPr>
            </w:pPr>
          </w:p>
          <w:p w14:paraId="7D6028A8" w14:textId="34BAAB15" w:rsidR="00392282" w:rsidRPr="00661FC6" w:rsidRDefault="00661FC6" w:rsidP="00AA6668">
            <w:pPr>
              <w:tabs>
                <w:tab w:val="left" w:pos="180"/>
                <w:tab w:val="left" w:pos="360"/>
                <w:tab w:val="left" w:pos="720"/>
              </w:tabs>
              <w:jc w:val="left"/>
              <w:rPr>
                <w:rFonts w:eastAsia="Calibri"/>
                <w:szCs w:val="24"/>
              </w:rPr>
            </w:pPr>
            <w:r>
              <w:rPr>
                <w:rFonts w:eastAsia="Calibri"/>
                <w:szCs w:val="24"/>
              </w:rPr>
              <w:t>_____________________ О.Н. Геращенко</w:t>
            </w:r>
          </w:p>
          <w:p w14:paraId="6D04A3EC" w14:textId="77777777" w:rsidR="00392282" w:rsidRPr="00661FC6" w:rsidRDefault="00392282" w:rsidP="00AA6668">
            <w:pPr>
              <w:tabs>
                <w:tab w:val="left" w:pos="180"/>
                <w:tab w:val="left" w:pos="360"/>
                <w:tab w:val="left" w:pos="720"/>
              </w:tabs>
              <w:jc w:val="left"/>
              <w:rPr>
                <w:rFonts w:eastAsia="Calibri"/>
                <w:szCs w:val="24"/>
              </w:rPr>
            </w:pPr>
            <w:r w:rsidRPr="00661FC6">
              <w:rPr>
                <w:rFonts w:eastAsia="Calibri"/>
                <w:szCs w:val="24"/>
              </w:rPr>
              <w:t>М.П.</w:t>
            </w:r>
          </w:p>
        </w:tc>
      </w:tr>
    </w:tbl>
    <w:p w14:paraId="76A42E0D" w14:textId="54AB1F1C" w:rsidR="007E3593" w:rsidRPr="00580C0C" w:rsidRDefault="007E3593" w:rsidP="00920694">
      <w:pPr>
        <w:spacing w:after="200" w:line="276" w:lineRule="auto"/>
        <w:jc w:val="left"/>
        <w:rPr>
          <w:rFonts w:eastAsia="Calibri"/>
          <w:sz w:val="22"/>
          <w:szCs w:val="22"/>
        </w:rPr>
      </w:pPr>
    </w:p>
    <w:sectPr w:rsidR="007E3593" w:rsidRPr="00580C0C" w:rsidSect="0057721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F0658" w14:textId="77777777" w:rsidR="00EF347D" w:rsidRDefault="00EF347D" w:rsidP="008E797B">
      <w:r>
        <w:separator/>
      </w:r>
    </w:p>
  </w:endnote>
  <w:endnote w:type="continuationSeparator" w:id="0">
    <w:p w14:paraId="1DFD441D" w14:textId="77777777" w:rsidR="00EF347D" w:rsidRDefault="00EF347D" w:rsidP="008E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193A" w14:textId="77777777" w:rsidR="00F2241D" w:rsidRDefault="00F2241D">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078B5" w14:textId="7C411222" w:rsidR="00DD564D" w:rsidRPr="00BB54A7" w:rsidRDefault="00DD564D" w:rsidP="008E797B">
    <w:pPr>
      <w:pStyle w:val="afa"/>
      <w:jc w:val="right"/>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8C4CE" w14:textId="77777777" w:rsidR="00F2241D" w:rsidRDefault="00F2241D">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C9971" w14:textId="77777777" w:rsidR="00EF347D" w:rsidRDefault="00EF347D" w:rsidP="008E797B">
      <w:r>
        <w:separator/>
      </w:r>
    </w:p>
  </w:footnote>
  <w:footnote w:type="continuationSeparator" w:id="0">
    <w:p w14:paraId="7E9DF965" w14:textId="77777777" w:rsidR="00EF347D" w:rsidRDefault="00EF347D" w:rsidP="008E7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4BDF" w14:textId="77777777" w:rsidR="00F2241D" w:rsidRDefault="00F2241D">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E84F" w14:textId="4A861C6A" w:rsidR="00DD564D" w:rsidRPr="00301097" w:rsidRDefault="00DD564D" w:rsidP="00301097">
    <w:pPr>
      <w:pStyle w:val="af8"/>
      <w:jc w:val="right"/>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DF35" w14:textId="6302EB66" w:rsidR="00DD564D" w:rsidRPr="00F2241D" w:rsidRDefault="00DD564D" w:rsidP="00F2241D">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5067D50"/>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2F6AA14"/>
    <w:lvl w:ilvl="0">
      <w:start w:val="1"/>
      <w:numFmt w:val="bullet"/>
      <w:pStyle w:val="a"/>
      <w:lvlText w:val=""/>
      <w:lvlJc w:val="left"/>
      <w:pPr>
        <w:tabs>
          <w:tab w:val="num" w:pos="1209"/>
        </w:tabs>
        <w:ind w:left="1209" w:hanging="360"/>
      </w:pPr>
      <w:rPr>
        <w:rFonts w:ascii="Symbol" w:hAnsi="Symbol" w:hint="default"/>
        <w:sz w:val="20"/>
      </w:rPr>
    </w:lvl>
  </w:abstractNum>
  <w:abstractNum w:abstractNumId="2" w15:restartNumberingAfterBreak="0">
    <w:nsid w:val="FFFFFF82"/>
    <w:multiLevelType w:val="singleLevel"/>
    <w:tmpl w:val="E2AC941C"/>
    <w:lvl w:ilvl="0">
      <w:start w:val="1"/>
      <w:numFmt w:val="bullet"/>
      <w:pStyle w:val="a0"/>
      <w:lvlText w:val=""/>
      <w:lvlJc w:val="left"/>
      <w:pPr>
        <w:tabs>
          <w:tab w:val="num" w:pos="1080"/>
        </w:tabs>
        <w:ind w:left="1080" w:hanging="360"/>
      </w:pPr>
      <w:rPr>
        <w:rFonts w:ascii="Symbol" w:hAnsi="Symbol" w:hint="default"/>
      </w:rPr>
    </w:lvl>
  </w:abstractNum>
  <w:abstractNum w:abstractNumId="3" w15:restartNumberingAfterBreak="0">
    <w:nsid w:val="0B224DBE"/>
    <w:multiLevelType w:val="multilevel"/>
    <w:tmpl w:val="6982FFE8"/>
    <w:lvl w:ilvl="0">
      <w:start w:val="1"/>
      <w:numFmt w:val="decimal"/>
      <w:lvlText w:val="%1."/>
      <w:lvlJc w:val="left"/>
      <w:pPr>
        <w:ind w:left="1069" w:hanging="360"/>
      </w:pPr>
      <w:rPr>
        <w:rFonts w:hint="default"/>
      </w:rPr>
    </w:lvl>
    <w:lvl w:ilvl="1">
      <w:start w:val="1"/>
      <w:numFmt w:val="decimal"/>
      <w:isLgl/>
      <w:lvlText w:val="%1.%2."/>
      <w:lvlJc w:val="left"/>
      <w:pPr>
        <w:ind w:left="1140" w:hanging="420"/>
      </w:pPr>
      <w:rPr>
        <w:rFonts w:hint="default"/>
        <w:color w:val="auto"/>
      </w:rPr>
    </w:lvl>
    <w:lvl w:ilvl="2">
      <w:start w:val="1"/>
      <w:numFmt w:val="decimal"/>
      <w:isLgl/>
      <w:lvlText w:val="%1.%2.%3."/>
      <w:lvlJc w:val="left"/>
      <w:pPr>
        <w:ind w:left="1451" w:hanging="720"/>
      </w:pPr>
      <w:rPr>
        <w:rFonts w:hint="default"/>
        <w:color w:val="auto"/>
      </w:rPr>
    </w:lvl>
    <w:lvl w:ilvl="3">
      <w:start w:val="1"/>
      <w:numFmt w:val="decimal"/>
      <w:isLgl/>
      <w:lvlText w:val="%1.%2.%3.%4."/>
      <w:lvlJc w:val="left"/>
      <w:pPr>
        <w:ind w:left="1462" w:hanging="720"/>
      </w:pPr>
      <w:rPr>
        <w:rFonts w:hint="default"/>
        <w:color w:val="auto"/>
      </w:rPr>
    </w:lvl>
    <w:lvl w:ilvl="4">
      <w:start w:val="1"/>
      <w:numFmt w:val="decimal"/>
      <w:isLgl/>
      <w:lvlText w:val="%1.%2.%3.%4.%5."/>
      <w:lvlJc w:val="left"/>
      <w:pPr>
        <w:ind w:left="1833" w:hanging="1080"/>
      </w:pPr>
      <w:rPr>
        <w:rFonts w:hint="default"/>
        <w:color w:val="auto"/>
      </w:rPr>
    </w:lvl>
    <w:lvl w:ilvl="5">
      <w:start w:val="1"/>
      <w:numFmt w:val="decimal"/>
      <w:isLgl/>
      <w:lvlText w:val="%1.%2.%3.%4.%5.%6."/>
      <w:lvlJc w:val="left"/>
      <w:pPr>
        <w:ind w:left="1844" w:hanging="1080"/>
      </w:pPr>
      <w:rPr>
        <w:rFonts w:hint="default"/>
        <w:color w:val="auto"/>
      </w:rPr>
    </w:lvl>
    <w:lvl w:ilvl="6">
      <w:start w:val="1"/>
      <w:numFmt w:val="decimal"/>
      <w:isLgl/>
      <w:lvlText w:val="%1.%2.%3.%4.%5.%6.%7."/>
      <w:lvlJc w:val="left"/>
      <w:pPr>
        <w:ind w:left="2215"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97" w:hanging="1800"/>
      </w:pPr>
      <w:rPr>
        <w:rFonts w:hint="default"/>
        <w:color w:val="auto"/>
      </w:rPr>
    </w:lvl>
  </w:abstractNum>
  <w:abstractNum w:abstractNumId="4" w15:restartNumberingAfterBreak="0">
    <w:nsid w:val="0D0F2DF9"/>
    <w:multiLevelType w:val="multilevel"/>
    <w:tmpl w:val="06A41AAC"/>
    <w:lvl w:ilvl="0">
      <w:start w:val="1"/>
      <w:numFmt w:val="decimal"/>
      <w:pStyle w:val="1"/>
      <w:suff w:val="space"/>
      <w:lvlText w:val="%1"/>
      <w:lvlJc w:val="left"/>
      <w:pPr>
        <w:ind w:left="2559" w:hanging="432"/>
      </w:pPr>
      <w:rPr>
        <w:rFonts w:cs="Times New Roman" w:hint="default"/>
      </w:rPr>
    </w:lvl>
    <w:lvl w:ilvl="1">
      <w:start w:val="1"/>
      <w:numFmt w:val="decimal"/>
      <w:pStyle w:val="2"/>
      <w:suff w:val="space"/>
      <w:lvlText w:val="%1.%2"/>
      <w:lvlJc w:val="left"/>
      <w:pPr>
        <w:ind w:left="576" w:hanging="576"/>
      </w:pPr>
      <w:rPr>
        <w:rFonts w:cs="Times New Roman" w:hint="default"/>
      </w:rPr>
    </w:lvl>
    <w:lvl w:ilvl="2">
      <w:start w:val="1"/>
      <w:numFmt w:val="decimal"/>
      <w:pStyle w:val="3"/>
      <w:suff w:val="space"/>
      <w:lvlText w:val="%1.%2.%3"/>
      <w:lvlJc w:val="left"/>
      <w:pPr>
        <w:ind w:left="2847" w:hanging="720"/>
      </w:pPr>
      <w:rPr>
        <w:rFonts w:cs="Times New Roman" w:hint="default"/>
      </w:rPr>
    </w:lvl>
    <w:lvl w:ilvl="3">
      <w:start w:val="1"/>
      <w:numFmt w:val="decimal"/>
      <w:pStyle w:val="4"/>
      <w:suff w:val="space"/>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0E742E6C"/>
    <w:multiLevelType w:val="hybridMultilevel"/>
    <w:tmpl w:val="C262D5D2"/>
    <w:lvl w:ilvl="0" w:tplc="FFFFFFFF">
      <w:start w:val="1"/>
      <w:numFmt w:val="bullet"/>
      <w:pStyle w:val="-"/>
      <w:lvlText w:val=""/>
      <w:lvlJc w:val="left"/>
      <w:pPr>
        <w:tabs>
          <w:tab w:val="num" w:pos="2705"/>
        </w:tabs>
        <w:ind w:left="2308" w:hanging="908"/>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B44673"/>
    <w:multiLevelType w:val="hybridMultilevel"/>
    <w:tmpl w:val="15B89798"/>
    <w:lvl w:ilvl="0" w:tplc="A0185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4841E4F"/>
    <w:multiLevelType w:val="hybridMultilevel"/>
    <w:tmpl w:val="8A10225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A074A0"/>
    <w:multiLevelType w:val="hybridMultilevel"/>
    <w:tmpl w:val="2B6E935A"/>
    <w:lvl w:ilvl="0" w:tplc="6A00FA5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E70982"/>
    <w:multiLevelType w:val="multilevel"/>
    <w:tmpl w:val="11901AA4"/>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D26050"/>
    <w:multiLevelType w:val="hybridMultilevel"/>
    <w:tmpl w:val="0A48DF5E"/>
    <w:lvl w:ilvl="0" w:tplc="FFFFFFFF">
      <w:start w:val="3"/>
      <w:numFmt w:val="bullet"/>
      <w:pStyle w:val="a1"/>
      <w:lvlText w:val="-"/>
      <w:lvlJc w:val="left"/>
      <w:pPr>
        <w:tabs>
          <w:tab w:val="num" w:pos="1125"/>
        </w:tabs>
        <w:ind w:left="1125" w:hanging="40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7E2BC5"/>
    <w:multiLevelType w:val="hybridMultilevel"/>
    <w:tmpl w:val="ADA083BC"/>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440CA2"/>
    <w:multiLevelType w:val="singleLevel"/>
    <w:tmpl w:val="2CAC0CE6"/>
    <w:lvl w:ilvl="0">
      <w:start w:val="1"/>
      <w:numFmt w:val="decimal"/>
      <w:pStyle w:val="a2"/>
      <w:lvlText w:val="%1)"/>
      <w:lvlJc w:val="left"/>
      <w:pPr>
        <w:tabs>
          <w:tab w:val="num" w:pos="1071"/>
        </w:tabs>
        <w:ind w:firstLine="709"/>
      </w:pPr>
      <w:rPr>
        <w:rFonts w:cs="Times New Roman"/>
      </w:rPr>
    </w:lvl>
  </w:abstractNum>
  <w:abstractNum w:abstractNumId="13" w15:restartNumberingAfterBreak="0">
    <w:nsid w:val="58963AB3"/>
    <w:multiLevelType w:val="multilevel"/>
    <w:tmpl w:val="44AE4576"/>
    <w:lvl w:ilvl="0">
      <w:start w:val="4"/>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63881DD4"/>
    <w:multiLevelType w:val="multilevel"/>
    <w:tmpl w:val="DEA63488"/>
    <w:styleLink w:val="111111"/>
    <w:lvl w:ilvl="0">
      <w:start w:val="1"/>
      <w:numFmt w:val="decimal"/>
      <w:lvlText w:val="%1"/>
      <w:lvlJc w:val="left"/>
      <w:pPr>
        <w:tabs>
          <w:tab w:val="num" w:pos="1152"/>
        </w:tabs>
        <w:ind w:left="1152" w:hanging="432"/>
      </w:pPr>
      <w:rPr>
        <w:rFonts w:cs="Times New Roman"/>
        <w:b/>
        <w:color w:val="000000"/>
        <w:sz w:val="32"/>
        <w:szCs w:val="32"/>
      </w:rPr>
    </w:lvl>
    <w:lvl w:ilvl="1">
      <w:start w:val="1"/>
      <w:numFmt w:val="decimal"/>
      <w:lvlText w:val="%1.%2"/>
      <w:lvlJc w:val="left"/>
      <w:pPr>
        <w:tabs>
          <w:tab w:val="num" w:pos="1296"/>
        </w:tabs>
        <w:ind w:left="1296" w:hanging="576"/>
      </w:pPr>
      <w:rPr>
        <w:rFonts w:cs="Times New Roman"/>
        <w:color w:val="000000"/>
        <w:sz w:val="28"/>
        <w:szCs w:val="28"/>
        <w:u w:color="FF000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584"/>
        </w:tabs>
        <w:ind w:left="1584" w:hanging="864"/>
      </w:pPr>
      <w:rPr>
        <w:rFonts w:cs="Times New Roman"/>
      </w:rPr>
    </w:lvl>
    <w:lvl w:ilvl="4">
      <w:start w:val="1"/>
      <w:numFmt w:val="decimal"/>
      <w:lvlText w:val="%1.%2.%3.%4.%5"/>
      <w:lvlJc w:val="left"/>
      <w:pPr>
        <w:tabs>
          <w:tab w:val="num" w:pos="1728"/>
        </w:tabs>
        <w:ind w:left="1728" w:hanging="1008"/>
      </w:pPr>
      <w:rPr>
        <w:rFonts w:cs="Times New Roman"/>
      </w:rPr>
    </w:lvl>
    <w:lvl w:ilvl="5">
      <w:start w:val="1"/>
      <w:numFmt w:val="decimal"/>
      <w:lvlText w:val="%1.%2.%3.%4.%5.%6"/>
      <w:lvlJc w:val="left"/>
      <w:pPr>
        <w:tabs>
          <w:tab w:val="num" w:pos="1872"/>
        </w:tabs>
        <w:ind w:left="1872" w:hanging="1152"/>
      </w:pPr>
      <w:rPr>
        <w:rFonts w:cs="Times New Roman"/>
      </w:rPr>
    </w:lvl>
    <w:lvl w:ilvl="6">
      <w:start w:val="1"/>
      <w:numFmt w:val="decimal"/>
      <w:lvlText w:val="%1.%2.%3.%4.%5.%6.%7"/>
      <w:lvlJc w:val="left"/>
      <w:pPr>
        <w:tabs>
          <w:tab w:val="num" w:pos="2016"/>
        </w:tabs>
        <w:ind w:left="2016" w:hanging="1296"/>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304"/>
        </w:tabs>
        <w:ind w:left="2304" w:hanging="1584"/>
      </w:pPr>
      <w:rPr>
        <w:rFonts w:cs="Times New Roman"/>
      </w:rPr>
    </w:lvl>
  </w:abstractNum>
  <w:abstractNum w:abstractNumId="15" w15:restartNumberingAfterBreak="0">
    <w:nsid w:val="6E7A08D2"/>
    <w:multiLevelType w:val="multilevel"/>
    <w:tmpl w:val="29B43EB4"/>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7" w15:restartNumberingAfterBreak="0">
    <w:nsid w:val="7A93246B"/>
    <w:multiLevelType w:val="hybridMultilevel"/>
    <w:tmpl w:val="829E53A0"/>
    <w:lvl w:ilvl="0" w:tplc="FC3E9A10">
      <w:start w:val="1"/>
      <w:numFmt w:val="upperRoman"/>
      <w:pStyle w:val="21"/>
      <w:lvlText w:val="%1."/>
      <w:lvlJc w:val="left"/>
      <w:pPr>
        <w:ind w:left="960" w:hanging="720"/>
      </w:pPr>
      <w:rPr>
        <w:rFonts w:hint="default"/>
      </w:rPr>
    </w:lvl>
    <w:lvl w:ilvl="1" w:tplc="C7546674" w:tentative="1">
      <w:start w:val="1"/>
      <w:numFmt w:val="lowerLetter"/>
      <w:lvlText w:val="%2."/>
      <w:lvlJc w:val="left"/>
      <w:pPr>
        <w:ind w:left="1320" w:hanging="360"/>
      </w:pPr>
    </w:lvl>
    <w:lvl w:ilvl="2" w:tplc="CC94E7F0" w:tentative="1">
      <w:start w:val="1"/>
      <w:numFmt w:val="lowerRoman"/>
      <w:lvlText w:val="%3."/>
      <w:lvlJc w:val="right"/>
      <w:pPr>
        <w:ind w:left="2040" w:hanging="180"/>
      </w:pPr>
    </w:lvl>
    <w:lvl w:ilvl="3" w:tplc="902A35AA" w:tentative="1">
      <w:start w:val="1"/>
      <w:numFmt w:val="decimal"/>
      <w:lvlText w:val="%4."/>
      <w:lvlJc w:val="left"/>
      <w:pPr>
        <w:ind w:left="2760" w:hanging="360"/>
      </w:pPr>
    </w:lvl>
    <w:lvl w:ilvl="4" w:tplc="4BBCC8E0" w:tentative="1">
      <w:start w:val="1"/>
      <w:numFmt w:val="lowerLetter"/>
      <w:lvlText w:val="%5."/>
      <w:lvlJc w:val="left"/>
      <w:pPr>
        <w:ind w:left="3480" w:hanging="360"/>
      </w:pPr>
    </w:lvl>
    <w:lvl w:ilvl="5" w:tplc="E81625CA" w:tentative="1">
      <w:start w:val="1"/>
      <w:numFmt w:val="lowerRoman"/>
      <w:lvlText w:val="%6."/>
      <w:lvlJc w:val="right"/>
      <w:pPr>
        <w:ind w:left="4200" w:hanging="180"/>
      </w:pPr>
    </w:lvl>
    <w:lvl w:ilvl="6" w:tplc="39EC64C4" w:tentative="1">
      <w:start w:val="1"/>
      <w:numFmt w:val="decimal"/>
      <w:lvlText w:val="%7."/>
      <w:lvlJc w:val="left"/>
      <w:pPr>
        <w:ind w:left="4920" w:hanging="360"/>
      </w:pPr>
    </w:lvl>
    <w:lvl w:ilvl="7" w:tplc="2FCE38B6" w:tentative="1">
      <w:start w:val="1"/>
      <w:numFmt w:val="lowerLetter"/>
      <w:lvlText w:val="%8."/>
      <w:lvlJc w:val="left"/>
      <w:pPr>
        <w:ind w:left="5640" w:hanging="360"/>
      </w:pPr>
    </w:lvl>
    <w:lvl w:ilvl="8" w:tplc="028AB02C" w:tentative="1">
      <w:start w:val="1"/>
      <w:numFmt w:val="lowerRoman"/>
      <w:lvlText w:val="%9."/>
      <w:lvlJc w:val="right"/>
      <w:pPr>
        <w:ind w:left="6360" w:hanging="180"/>
      </w:pPr>
    </w:lvl>
  </w:abstractNum>
  <w:abstractNum w:abstractNumId="18" w15:restartNumberingAfterBreak="0">
    <w:nsid w:val="7B0F485A"/>
    <w:multiLevelType w:val="multilevel"/>
    <w:tmpl w:val="E3EEB30C"/>
    <w:lvl w:ilvl="0">
      <w:start w:val="1"/>
      <w:numFmt w:val="decimal"/>
      <w:pStyle w:val="a3"/>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0"/>
  </w:num>
  <w:num w:numId="2">
    <w:abstractNumId w:val="17"/>
  </w:num>
  <w:num w:numId="3">
    <w:abstractNumId w:val="16"/>
  </w:num>
  <w:num w:numId="4">
    <w:abstractNumId w:val="18"/>
  </w:num>
  <w:num w:numId="5">
    <w:abstractNumId w:val="1"/>
  </w:num>
  <w:num w:numId="6">
    <w:abstractNumId w:val="14"/>
  </w:num>
  <w:num w:numId="7">
    <w:abstractNumId w:val="2"/>
  </w:num>
  <w:num w:numId="8">
    <w:abstractNumId w:val="0"/>
  </w:num>
  <w:num w:numId="9">
    <w:abstractNumId w:val="12"/>
  </w:num>
  <w:num w:numId="10">
    <w:abstractNumId w:val="4"/>
  </w:num>
  <w:num w:numId="11">
    <w:abstractNumId w:val="5"/>
  </w:num>
  <w:num w:numId="12">
    <w:abstractNumId w:val="9"/>
  </w:num>
  <w:num w:numId="13">
    <w:abstractNumId w:val="8"/>
  </w:num>
  <w:num w:numId="14">
    <w:abstractNumId w:val="3"/>
  </w:num>
  <w:num w:numId="15">
    <w:abstractNumId w:val="6"/>
  </w:num>
  <w:num w:numId="16">
    <w:abstractNumId w:val="15"/>
  </w:num>
  <w:num w:numId="17">
    <w:abstractNumId w:val="11"/>
  </w:num>
  <w:num w:numId="18">
    <w:abstractNumId w:val="13"/>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14"/>
    <w:rsid w:val="00001E27"/>
    <w:rsid w:val="00003738"/>
    <w:rsid w:val="00004C89"/>
    <w:rsid w:val="00005798"/>
    <w:rsid w:val="0000675C"/>
    <w:rsid w:val="00012721"/>
    <w:rsid w:val="00013302"/>
    <w:rsid w:val="0001621D"/>
    <w:rsid w:val="00017809"/>
    <w:rsid w:val="000217C5"/>
    <w:rsid w:val="000224B3"/>
    <w:rsid w:val="00024868"/>
    <w:rsid w:val="00030311"/>
    <w:rsid w:val="00040EF7"/>
    <w:rsid w:val="00041CCA"/>
    <w:rsid w:val="00046EE1"/>
    <w:rsid w:val="0005093D"/>
    <w:rsid w:val="0005236B"/>
    <w:rsid w:val="0006064C"/>
    <w:rsid w:val="00064CD1"/>
    <w:rsid w:val="0007064F"/>
    <w:rsid w:val="00075E0C"/>
    <w:rsid w:val="0008163D"/>
    <w:rsid w:val="00081AE4"/>
    <w:rsid w:val="00084980"/>
    <w:rsid w:val="00085BBD"/>
    <w:rsid w:val="000906B6"/>
    <w:rsid w:val="000947E9"/>
    <w:rsid w:val="00094F64"/>
    <w:rsid w:val="00096456"/>
    <w:rsid w:val="0009659E"/>
    <w:rsid w:val="00097AA2"/>
    <w:rsid w:val="000B76A7"/>
    <w:rsid w:val="000B77B6"/>
    <w:rsid w:val="000C3D70"/>
    <w:rsid w:val="000C5843"/>
    <w:rsid w:val="000C65C2"/>
    <w:rsid w:val="000D2CB7"/>
    <w:rsid w:val="000D49BE"/>
    <w:rsid w:val="000E5461"/>
    <w:rsid w:val="000F5B06"/>
    <w:rsid w:val="001021C7"/>
    <w:rsid w:val="001029F8"/>
    <w:rsid w:val="0011016B"/>
    <w:rsid w:val="00113100"/>
    <w:rsid w:val="00114D8A"/>
    <w:rsid w:val="00116CDA"/>
    <w:rsid w:val="00120B7E"/>
    <w:rsid w:val="001228AF"/>
    <w:rsid w:val="001248C6"/>
    <w:rsid w:val="001267DE"/>
    <w:rsid w:val="00130901"/>
    <w:rsid w:val="00135DED"/>
    <w:rsid w:val="001404F3"/>
    <w:rsid w:val="00140B09"/>
    <w:rsid w:val="00142013"/>
    <w:rsid w:val="00142210"/>
    <w:rsid w:val="0014363B"/>
    <w:rsid w:val="001463CE"/>
    <w:rsid w:val="00150B42"/>
    <w:rsid w:val="001577D5"/>
    <w:rsid w:val="00157BE2"/>
    <w:rsid w:val="00164816"/>
    <w:rsid w:val="0016667E"/>
    <w:rsid w:val="00166FF3"/>
    <w:rsid w:val="001741FF"/>
    <w:rsid w:val="00175EED"/>
    <w:rsid w:val="001848FD"/>
    <w:rsid w:val="00184C44"/>
    <w:rsid w:val="001909A5"/>
    <w:rsid w:val="0019102A"/>
    <w:rsid w:val="00195C35"/>
    <w:rsid w:val="00196B81"/>
    <w:rsid w:val="001A0333"/>
    <w:rsid w:val="001A4358"/>
    <w:rsid w:val="001A7C8A"/>
    <w:rsid w:val="001B1358"/>
    <w:rsid w:val="001B2289"/>
    <w:rsid w:val="001B6198"/>
    <w:rsid w:val="001C1240"/>
    <w:rsid w:val="001C559D"/>
    <w:rsid w:val="001C5A9A"/>
    <w:rsid w:val="001C7151"/>
    <w:rsid w:val="001C75E7"/>
    <w:rsid w:val="001C7F0B"/>
    <w:rsid w:val="001C7F96"/>
    <w:rsid w:val="001D1B59"/>
    <w:rsid w:val="001D31AC"/>
    <w:rsid w:val="001D58B0"/>
    <w:rsid w:val="001E1F8B"/>
    <w:rsid w:val="001F09C5"/>
    <w:rsid w:val="001F365B"/>
    <w:rsid w:val="001F6D12"/>
    <w:rsid w:val="001F70B7"/>
    <w:rsid w:val="00201EAA"/>
    <w:rsid w:val="002024D8"/>
    <w:rsid w:val="00205FE8"/>
    <w:rsid w:val="0020737A"/>
    <w:rsid w:val="00211B75"/>
    <w:rsid w:val="00211BF0"/>
    <w:rsid w:val="002123E6"/>
    <w:rsid w:val="00215EAF"/>
    <w:rsid w:val="00220C39"/>
    <w:rsid w:val="00232133"/>
    <w:rsid w:val="002359C5"/>
    <w:rsid w:val="00236C08"/>
    <w:rsid w:val="00237982"/>
    <w:rsid w:val="00240421"/>
    <w:rsid w:val="002408A5"/>
    <w:rsid w:val="00244556"/>
    <w:rsid w:val="00246BED"/>
    <w:rsid w:val="00247B2A"/>
    <w:rsid w:val="00250672"/>
    <w:rsid w:val="002526A1"/>
    <w:rsid w:val="00253A0D"/>
    <w:rsid w:val="002570A8"/>
    <w:rsid w:val="00260C38"/>
    <w:rsid w:val="002739A7"/>
    <w:rsid w:val="00277F6E"/>
    <w:rsid w:val="0028067C"/>
    <w:rsid w:val="00283FA5"/>
    <w:rsid w:val="00284C00"/>
    <w:rsid w:val="00285147"/>
    <w:rsid w:val="002866FC"/>
    <w:rsid w:val="00286DCE"/>
    <w:rsid w:val="00293923"/>
    <w:rsid w:val="00294B4D"/>
    <w:rsid w:val="00295214"/>
    <w:rsid w:val="00295E14"/>
    <w:rsid w:val="002961FF"/>
    <w:rsid w:val="00296C96"/>
    <w:rsid w:val="00297C31"/>
    <w:rsid w:val="002A0C41"/>
    <w:rsid w:val="002A3FF1"/>
    <w:rsid w:val="002A52A3"/>
    <w:rsid w:val="002B6823"/>
    <w:rsid w:val="002C3427"/>
    <w:rsid w:val="002C6FBA"/>
    <w:rsid w:val="002D1E15"/>
    <w:rsid w:val="002D7EE3"/>
    <w:rsid w:val="002E5EFD"/>
    <w:rsid w:val="002F6BBC"/>
    <w:rsid w:val="00301097"/>
    <w:rsid w:val="003029B8"/>
    <w:rsid w:val="00306906"/>
    <w:rsid w:val="00317556"/>
    <w:rsid w:val="0032394D"/>
    <w:rsid w:val="00326E22"/>
    <w:rsid w:val="003279F6"/>
    <w:rsid w:val="0033149D"/>
    <w:rsid w:val="00331E7E"/>
    <w:rsid w:val="003326D0"/>
    <w:rsid w:val="00334090"/>
    <w:rsid w:val="0033591C"/>
    <w:rsid w:val="0034007B"/>
    <w:rsid w:val="003404AF"/>
    <w:rsid w:val="003446F4"/>
    <w:rsid w:val="00346086"/>
    <w:rsid w:val="00351962"/>
    <w:rsid w:val="00352E5F"/>
    <w:rsid w:val="0035355F"/>
    <w:rsid w:val="003555EA"/>
    <w:rsid w:val="0036278E"/>
    <w:rsid w:val="0037047E"/>
    <w:rsid w:val="00370C50"/>
    <w:rsid w:val="00383111"/>
    <w:rsid w:val="00391A8A"/>
    <w:rsid w:val="00392282"/>
    <w:rsid w:val="00397CCB"/>
    <w:rsid w:val="003A1BC8"/>
    <w:rsid w:val="003A4198"/>
    <w:rsid w:val="003A6174"/>
    <w:rsid w:val="003A7329"/>
    <w:rsid w:val="003B0470"/>
    <w:rsid w:val="003B4393"/>
    <w:rsid w:val="003B621B"/>
    <w:rsid w:val="003C2E37"/>
    <w:rsid w:val="003C34AD"/>
    <w:rsid w:val="003C371F"/>
    <w:rsid w:val="003C728E"/>
    <w:rsid w:val="003D2779"/>
    <w:rsid w:val="003D2AE0"/>
    <w:rsid w:val="003D64A8"/>
    <w:rsid w:val="003E03F8"/>
    <w:rsid w:val="003F0C7B"/>
    <w:rsid w:val="003F4A93"/>
    <w:rsid w:val="003F6A0D"/>
    <w:rsid w:val="00404252"/>
    <w:rsid w:val="00410FEC"/>
    <w:rsid w:val="00411B09"/>
    <w:rsid w:val="004138E5"/>
    <w:rsid w:val="00426B0E"/>
    <w:rsid w:val="00427A64"/>
    <w:rsid w:val="00434DFA"/>
    <w:rsid w:val="004375A5"/>
    <w:rsid w:val="0044016F"/>
    <w:rsid w:val="00440E77"/>
    <w:rsid w:val="00453FE7"/>
    <w:rsid w:val="00467D74"/>
    <w:rsid w:val="00471046"/>
    <w:rsid w:val="00473376"/>
    <w:rsid w:val="00477583"/>
    <w:rsid w:val="00477B49"/>
    <w:rsid w:val="00480F11"/>
    <w:rsid w:val="0048544B"/>
    <w:rsid w:val="004921F6"/>
    <w:rsid w:val="00495219"/>
    <w:rsid w:val="004A249E"/>
    <w:rsid w:val="004A74DF"/>
    <w:rsid w:val="004B61C8"/>
    <w:rsid w:val="004B7173"/>
    <w:rsid w:val="004C2E07"/>
    <w:rsid w:val="004C7DD5"/>
    <w:rsid w:val="004D0CF0"/>
    <w:rsid w:val="004D2089"/>
    <w:rsid w:val="004D3BF6"/>
    <w:rsid w:val="004D6D84"/>
    <w:rsid w:val="004E27EA"/>
    <w:rsid w:val="004E4EAF"/>
    <w:rsid w:val="004E6BD9"/>
    <w:rsid w:val="004F0BE4"/>
    <w:rsid w:val="004F13CD"/>
    <w:rsid w:val="004F3191"/>
    <w:rsid w:val="004F4F91"/>
    <w:rsid w:val="00503C90"/>
    <w:rsid w:val="00503D8A"/>
    <w:rsid w:val="005041F4"/>
    <w:rsid w:val="00505E04"/>
    <w:rsid w:val="0050664A"/>
    <w:rsid w:val="0050702B"/>
    <w:rsid w:val="00514668"/>
    <w:rsid w:val="005147BE"/>
    <w:rsid w:val="00516CE3"/>
    <w:rsid w:val="00520AF3"/>
    <w:rsid w:val="005220C1"/>
    <w:rsid w:val="00522B1C"/>
    <w:rsid w:val="005252D1"/>
    <w:rsid w:val="00542D9C"/>
    <w:rsid w:val="00553925"/>
    <w:rsid w:val="00556F32"/>
    <w:rsid w:val="005636C1"/>
    <w:rsid w:val="005645F8"/>
    <w:rsid w:val="00570CD5"/>
    <w:rsid w:val="0057407B"/>
    <w:rsid w:val="00576895"/>
    <w:rsid w:val="00577210"/>
    <w:rsid w:val="0058037D"/>
    <w:rsid w:val="005807EC"/>
    <w:rsid w:val="00580C0C"/>
    <w:rsid w:val="00583ABC"/>
    <w:rsid w:val="00583E8E"/>
    <w:rsid w:val="00586555"/>
    <w:rsid w:val="00590993"/>
    <w:rsid w:val="00590DE3"/>
    <w:rsid w:val="00592423"/>
    <w:rsid w:val="00592AB2"/>
    <w:rsid w:val="005946E9"/>
    <w:rsid w:val="005969C8"/>
    <w:rsid w:val="005A3B8D"/>
    <w:rsid w:val="005B2D19"/>
    <w:rsid w:val="005B4E6D"/>
    <w:rsid w:val="005B595A"/>
    <w:rsid w:val="005B6C9E"/>
    <w:rsid w:val="005B7A1D"/>
    <w:rsid w:val="005C4160"/>
    <w:rsid w:val="005C4B37"/>
    <w:rsid w:val="005C4DA6"/>
    <w:rsid w:val="005D15CB"/>
    <w:rsid w:val="005D3CF9"/>
    <w:rsid w:val="005D7017"/>
    <w:rsid w:val="005E0A63"/>
    <w:rsid w:val="005E1B21"/>
    <w:rsid w:val="005E4C9D"/>
    <w:rsid w:val="005F354A"/>
    <w:rsid w:val="005F4ED6"/>
    <w:rsid w:val="005F7873"/>
    <w:rsid w:val="00603DDB"/>
    <w:rsid w:val="006061BF"/>
    <w:rsid w:val="00607158"/>
    <w:rsid w:val="00611B6A"/>
    <w:rsid w:val="00614B81"/>
    <w:rsid w:val="006153F2"/>
    <w:rsid w:val="00622A57"/>
    <w:rsid w:val="006232D8"/>
    <w:rsid w:val="0062427E"/>
    <w:rsid w:val="00635C50"/>
    <w:rsid w:val="00636E9C"/>
    <w:rsid w:val="006451D8"/>
    <w:rsid w:val="0064648F"/>
    <w:rsid w:val="00646D07"/>
    <w:rsid w:val="00650235"/>
    <w:rsid w:val="00653CBD"/>
    <w:rsid w:val="00661FC6"/>
    <w:rsid w:val="00662901"/>
    <w:rsid w:val="00663DF4"/>
    <w:rsid w:val="0066764A"/>
    <w:rsid w:val="00670A86"/>
    <w:rsid w:val="00671504"/>
    <w:rsid w:val="0067189F"/>
    <w:rsid w:val="00672E67"/>
    <w:rsid w:val="00673D3D"/>
    <w:rsid w:val="00676D1A"/>
    <w:rsid w:val="00677D85"/>
    <w:rsid w:val="00681CFA"/>
    <w:rsid w:val="00681D54"/>
    <w:rsid w:val="00681F21"/>
    <w:rsid w:val="00682D01"/>
    <w:rsid w:val="006854E7"/>
    <w:rsid w:val="0068556B"/>
    <w:rsid w:val="00686472"/>
    <w:rsid w:val="00687502"/>
    <w:rsid w:val="006905FE"/>
    <w:rsid w:val="00692C9E"/>
    <w:rsid w:val="006B3CD1"/>
    <w:rsid w:val="006B7F51"/>
    <w:rsid w:val="006C3A0A"/>
    <w:rsid w:val="006C3CDB"/>
    <w:rsid w:val="006D21D8"/>
    <w:rsid w:val="006D3B1C"/>
    <w:rsid w:val="006D69FA"/>
    <w:rsid w:val="006E09B9"/>
    <w:rsid w:val="006E0A57"/>
    <w:rsid w:val="006E3DC2"/>
    <w:rsid w:val="006E40C5"/>
    <w:rsid w:val="006F000E"/>
    <w:rsid w:val="006F4379"/>
    <w:rsid w:val="006F6178"/>
    <w:rsid w:val="006F78C5"/>
    <w:rsid w:val="00702433"/>
    <w:rsid w:val="007024E9"/>
    <w:rsid w:val="00702AB0"/>
    <w:rsid w:val="00706ABB"/>
    <w:rsid w:val="00707D65"/>
    <w:rsid w:val="007119CE"/>
    <w:rsid w:val="00714952"/>
    <w:rsid w:val="00716E90"/>
    <w:rsid w:val="00720C0B"/>
    <w:rsid w:val="0072420F"/>
    <w:rsid w:val="00724FD1"/>
    <w:rsid w:val="00726956"/>
    <w:rsid w:val="007279F4"/>
    <w:rsid w:val="00732CEB"/>
    <w:rsid w:val="00732F5B"/>
    <w:rsid w:val="007352B3"/>
    <w:rsid w:val="00747FA0"/>
    <w:rsid w:val="00751A58"/>
    <w:rsid w:val="007522AA"/>
    <w:rsid w:val="00760A6B"/>
    <w:rsid w:val="007617B5"/>
    <w:rsid w:val="007620ED"/>
    <w:rsid w:val="0076244F"/>
    <w:rsid w:val="0077096B"/>
    <w:rsid w:val="0077131C"/>
    <w:rsid w:val="0077447B"/>
    <w:rsid w:val="0077717B"/>
    <w:rsid w:val="0078417B"/>
    <w:rsid w:val="00784D69"/>
    <w:rsid w:val="007851FE"/>
    <w:rsid w:val="00786109"/>
    <w:rsid w:val="007928A5"/>
    <w:rsid w:val="0079483B"/>
    <w:rsid w:val="007957A0"/>
    <w:rsid w:val="007962C7"/>
    <w:rsid w:val="007965B7"/>
    <w:rsid w:val="00796B4D"/>
    <w:rsid w:val="007A0CBA"/>
    <w:rsid w:val="007A3BF7"/>
    <w:rsid w:val="007A5F09"/>
    <w:rsid w:val="007B084D"/>
    <w:rsid w:val="007B1E01"/>
    <w:rsid w:val="007B75DF"/>
    <w:rsid w:val="007B78B9"/>
    <w:rsid w:val="007B7E8A"/>
    <w:rsid w:val="007C44F4"/>
    <w:rsid w:val="007D1014"/>
    <w:rsid w:val="007D2075"/>
    <w:rsid w:val="007D51A6"/>
    <w:rsid w:val="007D6442"/>
    <w:rsid w:val="007D7F7D"/>
    <w:rsid w:val="007E0835"/>
    <w:rsid w:val="007E1756"/>
    <w:rsid w:val="007E3593"/>
    <w:rsid w:val="007E37DC"/>
    <w:rsid w:val="007E3A4C"/>
    <w:rsid w:val="007E4C9E"/>
    <w:rsid w:val="007E7249"/>
    <w:rsid w:val="007F019D"/>
    <w:rsid w:val="007F06AB"/>
    <w:rsid w:val="007F0ADC"/>
    <w:rsid w:val="007F3049"/>
    <w:rsid w:val="007F5823"/>
    <w:rsid w:val="007F5A07"/>
    <w:rsid w:val="007F66EA"/>
    <w:rsid w:val="007F6B30"/>
    <w:rsid w:val="008009C0"/>
    <w:rsid w:val="00804F5E"/>
    <w:rsid w:val="008075A9"/>
    <w:rsid w:val="008129F5"/>
    <w:rsid w:val="0081334D"/>
    <w:rsid w:val="0081632D"/>
    <w:rsid w:val="00816FDF"/>
    <w:rsid w:val="008203EA"/>
    <w:rsid w:val="00822A97"/>
    <w:rsid w:val="008258F7"/>
    <w:rsid w:val="00825C0F"/>
    <w:rsid w:val="0082649E"/>
    <w:rsid w:val="00827AE9"/>
    <w:rsid w:val="00832559"/>
    <w:rsid w:val="0083293C"/>
    <w:rsid w:val="00834E6B"/>
    <w:rsid w:val="00837B34"/>
    <w:rsid w:val="008405D9"/>
    <w:rsid w:val="008435A8"/>
    <w:rsid w:val="00844A5D"/>
    <w:rsid w:val="00846BE3"/>
    <w:rsid w:val="008530F4"/>
    <w:rsid w:val="00853F02"/>
    <w:rsid w:val="008549FA"/>
    <w:rsid w:val="0086415C"/>
    <w:rsid w:val="008648DA"/>
    <w:rsid w:val="008758F4"/>
    <w:rsid w:val="0088100B"/>
    <w:rsid w:val="00886254"/>
    <w:rsid w:val="00886419"/>
    <w:rsid w:val="0088742B"/>
    <w:rsid w:val="008A0119"/>
    <w:rsid w:val="008A042B"/>
    <w:rsid w:val="008A076F"/>
    <w:rsid w:val="008A2D92"/>
    <w:rsid w:val="008A3F9E"/>
    <w:rsid w:val="008A556D"/>
    <w:rsid w:val="008A63C9"/>
    <w:rsid w:val="008B2428"/>
    <w:rsid w:val="008C5834"/>
    <w:rsid w:val="008D07C2"/>
    <w:rsid w:val="008D0937"/>
    <w:rsid w:val="008D3766"/>
    <w:rsid w:val="008D4ACD"/>
    <w:rsid w:val="008D56BA"/>
    <w:rsid w:val="008D5E21"/>
    <w:rsid w:val="008D6193"/>
    <w:rsid w:val="008E1DD6"/>
    <w:rsid w:val="008E24BE"/>
    <w:rsid w:val="008E797B"/>
    <w:rsid w:val="008F52E9"/>
    <w:rsid w:val="008F643A"/>
    <w:rsid w:val="00901344"/>
    <w:rsid w:val="00903C00"/>
    <w:rsid w:val="00905609"/>
    <w:rsid w:val="00905D7B"/>
    <w:rsid w:val="00911292"/>
    <w:rsid w:val="00920694"/>
    <w:rsid w:val="00922B7C"/>
    <w:rsid w:val="009237FF"/>
    <w:rsid w:val="00924184"/>
    <w:rsid w:val="00925BEB"/>
    <w:rsid w:val="00932E3B"/>
    <w:rsid w:val="009451C8"/>
    <w:rsid w:val="00945F5A"/>
    <w:rsid w:val="00947EC2"/>
    <w:rsid w:val="00956F52"/>
    <w:rsid w:val="00962988"/>
    <w:rsid w:val="00963316"/>
    <w:rsid w:val="0096582B"/>
    <w:rsid w:val="009663FD"/>
    <w:rsid w:val="00966B70"/>
    <w:rsid w:val="009671AE"/>
    <w:rsid w:val="00974E2B"/>
    <w:rsid w:val="009755B4"/>
    <w:rsid w:val="00986065"/>
    <w:rsid w:val="0098709E"/>
    <w:rsid w:val="00987971"/>
    <w:rsid w:val="0099107B"/>
    <w:rsid w:val="009A0B82"/>
    <w:rsid w:val="009A4273"/>
    <w:rsid w:val="009B384E"/>
    <w:rsid w:val="009B7448"/>
    <w:rsid w:val="009D4F9E"/>
    <w:rsid w:val="009E0B34"/>
    <w:rsid w:val="009E1062"/>
    <w:rsid w:val="009E2EDD"/>
    <w:rsid w:val="009F217C"/>
    <w:rsid w:val="009F3EF8"/>
    <w:rsid w:val="009F3F6C"/>
    <w:rsid w:val="009F4C6C"/>
    <w:rsid w:val="009F5088"/>
    <w:rsid w:val="009F57B2"/>
    <w:rsid w:val="009F785D"/>
    <w:rsid w:val="00A01096"/>
    <w:rsid w:val="00A01B3E"/>
    <w:rsid w:val="00A05EC3"/>
    <w:rsid w:val="00A1059C"/>
    <w:rsid w:val="00A11BC0"/>
    <w:rsid w:val="00A13989"/>
    <w:rsid w:val="00A22DC1"/>
    <w:rsid w:val="00A23FBB"/>
    <w:rsid w:val="00A30FD8"/>
    <w:rsid w:val="00A405B1"/>
    <w:rsid w:val="00A461DA"/>
    <w:rsid w:val="00A468C5"/>
    <w:rsid w:val="00A5755D"/>
    <w:rsid w:val="00A57581"/>
    <w:rsid w:val="00A57A69"/>
    <w:rsid w:val="00A60B04"/>
    <w:rsid w:val="00A72A87"/>
    <w:rsid w:val="00A774CE"/>
    <w:rsid w:val="00A83A02"/>
    <w:rsid w:val="00A869E0"/>
    <w:rsid w:val="00A875C0"/>
    <w:rsid w:val="00A90FEB"/>
    <w:rsid w:val="00A931D1"/>
    <w:rsid w:val="00AA115A"/>
    <w:rsid w:val="00AA2141"/>
    <w:rsid w:val="00AA5D2E"/>
    <w:rsid w:val="00AA6668"/>
    <w:rsid w:val="00AB0AF3"/>
    <w:rsid w:val="00AB3AC7"/>
    <w:rsid w:val="00AB5508"/>
    <w:rsid w:val="00AC28F4"/>
    <w:rsid w:val="00AC6A08"/>
    <w:rsid w:val="00AC6F99"/>
    <w:rsid w:val="00AC76CC"/>
    <w:rsid w:val="00AD01F4"/>
    <w:rsid w:val="00AD606E"/>
    <w:rsid w:val="00AE0B11"/>
    <w:rsid w:val="00AE12BA"/>
    <w:rsid w:val="00AE671D"/>
    <w:rsid w:val="00AF068F"/>
    <w:rsid w:val="00AF32EF"/>
    <w:rsid w:val="00B00C50"/>
    <w:rsid w:val="00B04729"/>
    <w:rsid w:val="00B060C0"/>
    <w:rsid w:val="00B10BBB"/>
    <w:rsid w:val="00B14778"/>
    <w:rsid w:val="00B321F7"/>
    <w:rsid w:val="00B336F3"/>
    <w:rsid w:val="00B33B12"/>
    <w:rsid w:val="00B350A5"/>
    <w:rsid w:val="00B37789"/>
    <w:rsid w:val="00B45BDD"/>
    <w:rsid w:val="00B52B40"/>
    <w:rsid w:val="00B52E0B"/>
    <w:rsid w:val="00B55ABF"/>
    <w:rsid w:val="00B60AF8"/>
    <w:rsid w:val="00B60D0A"/>
    <w:rsid w:val="00B618A8"/>
    <w:rsid w:val="00B8604B"/>
    <w:rsid w:val="00B93D65"/>
    <w:rsid w:val="00BA1E31"/>
    <w:rsid w:val="00BA2A08"/>
    <w:rsid w:val="00BA4A34"/>
    <w:rsid w:val="00BA6E0A"/>
    <w:rsid w:val="00BB0DBC"/>
    <w:rsid w:val="00BB2D02"/>
    <w:rsid w:val="00BB54A7"/>
    <w:rsid w:val="00BB6864"/>
    <w:rsid w:val="00BC2A2E"/>
    <w:rsid w:val="00BD1BBE"/>
    <w:rsid w:val="00BD64DD"/>
    <w:rsid w:val="00BE6EB7"/>
    <w:rsid w:val="00BF1259"/>
    <w:rsid w:val="00BF32D3"/>
    <w:rsid w:val="00C044B5"/>
    <w:rsid w:val="00C05A09"/>
    <w:rsid w:val="00C060BD"/>
    <w:rsid w:val="00C12D10"/>
    <w:rsid w:val="00C15EB2"/>
    <w:rsid w:val="00C16129"/>
    <w:rsid w:val="00C256DD"/>
    <w:rsid w:val="00C32610"/>
    <w:rsid w:val="00C341B6"/>
    <w:rsid w:val="00C3435D"/>
    <w:rsid w:val="00C358B4"/>
    <w:rsid w:val="00C467C0"/>
    <w:rsid w:val="00C67C52"/>
    <w:rsid w:val="00C723DC"/>
    <w:rsid w:val="00C759F6"/>
    <w:rsid w:val="00C77439"/>
    <w:rsid w:val="00C80498"/>
    <w:rsid w:val="00C829AA"/>
    <w:rsid w:val="00C82F56"/>
    <w:rsid w:val="00C85311"/>
    <w:rsid w:val="00C879BE"/>
    <w:rsid w:val="00C87F8D"/>
    <w:rsid w:val="00C91772"/>
    <w:rsid w:val="00C958D6"/>
    <w:rsid w:val="00C96438"/>
    <w:rsid w:val="00C9739D"/>
    <w:rsid w:val="00CA6B30"/>
    <w:rsid w:val="00CA6C64"/>
    <w:rsid w:val="00CB0754"/>
    <w:rsid w:val="00CC2992"/>
    <w:rsid w:val="00CC6F66"/>
    <w:rsid w:val="00CD132F"/>
    <w:rsid w:val="00CD370A"/>
    <w:rsid w:val="00CD4520"/>
    <w:rsid w:val="00CD46A7"/>
    <w:rsid w:val="00CD5DE1"/>
    <w:rsid w:val="00CE3D68"/>
    <w:rsid w:val="00CE4DAD"/>
    <w:rsid w:val="00CE67CA"/>
    <w:rsid w:val="00CF19AF"/>
    <w:rsid w:val="00CF4E2D"/>
    <w:rsid w:val="00CF59B3"/>
    <w:rsid w:val="00CF6F4F"/>
    <w:rsid w:val="00D01EE1"/>
    <w:rsid w:val="00D039F7"/>
    <w:rsid w:val="00D03B42"/>
    <w:rsid w:val="00D10882"/>
    <w:rsid w:val="00D109B3"/>
    <w:rsid w:val="00D162B3"/>
    <w:rsid w:val="00D24B82"/>
    <w:rsid w:val="00D25CA7"/>
    <w:rsid w:val="00D3130A"/>
    <w:rsid w:val="00D32C79"/>
    <w:rsid w:val="00D3501A"/>
    <w:rsid w:val="00D36758"/>
    <w:rsid w:val="00D37475"/>
    <w:rsid w:val="00D4658D"/>
    <w:rsid w:val="00D47A79"/>
    <w:rsid w:val="00D503D5"/>
    <w:rsid w:val="00D52ADD"/>
    <w:rsid w:val="00D60DBF"/>
    <w:rsid w:val="00D644D0"/>
    <w:rsid w:val="00D755DD"/>
    <w:rsid w:val="00D76202"/>
    <w:rsid w:val="00D76682"/>
    <w:rsid w:val="00D76E69"/>
    <w:rsid w:val="00D8443F"/>
    <w:rsid w:val="00D85442"/>
    <w:rsid w:val="00D87911"/>
    <w:rsid w:val="00D922E9"/>
    <w:rsid w:val="00D9730C"/>
    <w:rsid w:val="00DA190B"/>
    <w:rsid w:val="00DA1946"/>
    <w:rsid w:val="00DB060D"/>
    <w:rsid w:val="00DB0DBF"/>
    <w:rsid w:val="00DB29AE"/>
    <w:rsid w:val="00DB5920"/>
    <w:rsid w:val="00DC785B"/>
    <w:rsid w:val="00DD40C6"/>
    <w:rsid w:val="00DD564D"/>
    <w:rsid w:val="00DE2046"/>
    <w:rsid w:val="00DE5C91"/>
    <w:rsid w:val="00DE79D4"/>
    <w:rsid w:val="00DF06C6"/>
    <w:rsid w:val="00DF1675"/>
    <w:rsid w:val="00DF16A9"/>
    <w:rsid w:val="00DF4058"/>
    <w:rsid w:val="00DF7718"/>
    <w:rsid w:val="00E01D2F"/>
    <w:rsid w:val="00E13AE3"/>
    <w:rsid w:val="00E173A8"/>
    <w:rsid w:val="00E20880"/>
    <w:rsid w:val="00E23AF4"/>
    <w:rsid w:val="00E23D76"/>
    <w:rsid w:val="00E26301"/>
    <w:rsid w:val="00E270DA"/>
    <w:rsid w:val="00E303AA"/>
    <w:rsid w:val="00E34A6D"/>
    <w:rsid w:val="00E355A5"/>
    <w:rsid w:val="00E37AF4"/>
    <w:rsid w:val="00E4061F"/>
    <w:rsid w:val="00E41011"/>
    <w:rsid w:val="00E448D2"/>
    <w:rsid w:val="00E51D28"/>
    <w:rsid w:val="00E548DF"/>
    <w:rsid w:val="00E62637"/>
    <w:rsid w:val="00E64FE0"/>
    <w:rsid w:val="00E72042"/>
    <w:rsid w:val="00E80420"/>
    <w:rsid w:val="00E80A84"/>
    <w:rsid w:val="00E81A35"/>
    <w:rsid w:val="00E87181"/>
    <w:rsid w:val="00E877A2"/>
    <w:rsid w:val="00E9027D"/>
    <w:rsid w:val="00E9120D"/>
    <w:rsid w:val="00EA20F0"/>
    <w:rsid w:val="00EA4837"/>
    <w:rsid w:val="00EB62B7"/>
    <w:rsid w:val="00EB6CC1"/>
    <w:rsid w:val="00EC6B4B"/>
    <w:rsid w:val="00EC7A03"/>
    <w:rsid w:val="00ED0232"/>
    <w:rsid w:val="00ED1E98"/>
    <w:rsid w:val="00ED272D"/>
    <w:rsid w:val="00ED34CF"/>
    <w:rsid w:val="00EE783F"/>
    <w:rsid w:val="00EE7893"/>
    <w:rsid w:val="00EF347D"/>
    <w:rsid w:val="00EF3D92"/>
    <w:rsid w:val="00EF4CC0"/>
    <w:rsid w:val="00F11887"/>
    <w:rsid w:val="00F15DDA"/>
    <w:rsid w:val="00F210E0"/>
    <w:rsid w:val="00F21BCE"/>
    <w:rsid w:val="00F221FD"/>
    <w:rsid w:val="00F2241D"/>
    <w:rsid w:val="00F27382"/>
    <w:rsid w:val="00F3029F"/>
    <w:rsid w:val="00F30722"/>
    <w:rsid w:val="00F30EEF"/>
    <w:rsid w:val="00F31100"/>
    <w:rsid w:val="00F33B0F"/>
    <w:rsid w:val="00F34209"/>
    <w:rsid w:val="00F34A60"/>
    <w:rsid w:val="00F36959"/>
    <w:rsid w:val="00F44248"/>
    <w:rsid w:val="00F461B1"/>
    <w:rsid w:val="00F51B92"/>
    <w:rsid w:val="00F5339E"/>
    <w:rsid w:val="00F54D84"/>
    <w:rsid w:val="00F60BC4"/>
    <w:rsid w:val="00F62C89"/>
    <w:rsid w:val="00F63A27"/>
    <w:rsid w:val="00F6421B"/>
    <w:rsid w:val="00F66616"/>
    <w:rsid w:val="00F711E3"/>
    <w:rsid w:val="00F7136B"/>
    <w:rsid w:val="00F71A53"/>
    <w:rsid w:val="00F74258"/>
    <w:rsid w:val="00F81DC5"/>
    <w:rsid w:val="00F90888"/>
    <w:rsid w:val="00F90FC4"/>
    <w:rsid w:val="00F92878"/>
    <w:rsid w:val="00F948CF"/>
    <w:rsid w:val="00FA2A61"/>
    <w:rsid w:val="00FA33B8"/>
    <w:rsid w:val="00FA3F6F"/>
    <w:rsid w:val="00FA6C91"/>
    <w:rsid w:val="00FB0FD8"/>
    <w:rsid w:val="00FB0FF2"/>
    <w:rsid w:val="00FB3098"/>
    <w:rsid w:val="00FB4BA4"/>
    <w:rsid w:val="00FB7F4F"/>
    <w:rsid w:val="00FC2402"/>
    <w:rsid w:val="00FC2CD7"/>
    <w:rsid w:val="00FC7F25"/>
    <w:rsid w:val="00FD037D"/>
    <w:rsid w:val="00FD35C0"/>
    <w:rsid w:val="00FD49FF"/>
    <w:rsid w:val="00FD7FAB"/>
    <w:rsid w:val="00FE0AA6"/>
    <w:rsid w:val="00FE485E"/>
    <w:rsid w:val="00FF0DF9"/>
    <w:rsid w:val="00FF3893"/>
    <w:rsid w:val="00FF410D"/>
    <w:rsid w:val="00FF51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1FFC"/>
  <w15:docId w15:val="{B6D0C74B-847E-4189-81D7-60B252FF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D1014"/>
    <w:pPr>
      <w:spacing w:after="0" w:line="240" w:lineRule="auto"/>
      <w:jc w:val="both"/>
    </w:pPr>
    <w:rPr>
      <w:rFonts w:ascii="Times New Roman" w:eastAsia="Times New Roman" w:hAnsi="Times New Roman" w:cs="Times New Roman"/>
      <w:sz w:val="24"/>
      <w:szCs w:val="20"/>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4"/>
    <w:next w:val="a4"/>
    <w:link w:val="12"/>
    <w:uiPriority w:val="9"/>
    <w:qFormat/>
    <w:rsid w:val="00EB62B7"/>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22">
    <w:name w:val="heading 2"/>
    <w:aliases w:val="H2,H2 Знак,Заголовок 21,h2,2,Header 2,Reset numbering,Frame Title,Subhead1,W6_Hdg2,Main Heading,H21,H22,H211,H23,H212,H24,H213,H25,H214,H26,H215,H27,H216,H28,H217,H29,H218,H210,H219,H220,H2110,H221,H2111,H222,H2112,H231"/>
    <w:basedOn w:val="a4"/>
    <w:next w:val="a4"/>
    <w:link w:val="23"/>
    <w:qFormat/>
    <w:rsid w:val="00EB62B7"/>
    <w:pPr>
      <w:keepNext/>
      <w:keepLines/>
      <w:spacing w:before="200"/>
      <w:jc w:val="left"/>
      <w:outlineLvl w:val="1"/>
    </w:pPr>
    <w:rPr>
      <w:rFonts w:ascii="Cambria" w:hAnsi="Cambria"/>
      <w:b/>
      <w:bCs/>
      <w:color w:val="4F81BD"/>
      <w:sz w:val="26"/>
      <w:szCs w:val="26"/>
    </w:rPr>
  </w:style>
  <w:style w:type="paragraph" w:styleId="31">
    <w:name w:val="heading 3"/>
    <w:aliases w:val=" Знак2,Знак2"/>
    <w:basedOn w:val="a4"/>
    <w:next w:val="a4"/>
    <w:link w:val="32"/>
    <w:uiPriority w:val="9"/>
    <w:qFormat/>
    <w:rsid w:val="00EB62B7"/>
    <w:pPr>
      <w:keepNext/>
      <w:keepLines/>
      <w:spacing w:before="200"/>
      <w:jc w:val="left"/>
      <w:outlineLvl w:val="2"/>
    </w:pPr>
    <w:rPr>
      <w:rFonts w:ascii="Cambria" w:hAnsi="Cambria"/>
      <w:b/>
      <w:bCs/>
      <w:color w:val="4F81BD"/>
      <w:sz w:val="20"/>
    </w:rPr>
  </w:style>
  <w:style w:type="paragraph" w:styleId="41">
    <w:name w:val="heading 4"/>
    <w:basedOn w:val="a4"/>
    <w:next w:val="a4"/>
    <w:link w:val="42"/>
    <w:uiPriority w:val="9"/>
    <w:qFormat/>
    <w:rsid w:val="00EB62B7"/>
    <w:pPr>
      <w:keepNext/>
      <w:keepLines/>
      <w:spacing w:before="200"/>
      <w:jc w:val="left"/>
      <w:outlineLvl w:val="3"/>
    </w:pPr>
    <w:rPr>
      <w:rFonts w:ascii="Cambria" w:hAnsi="Cambria"/>
      <w:b/>
      <w:bCs/>
      <w:i/>
      <w:iCs/>
      <w:color w:val="4F81BD"/>
      <w:sz w:val="20"/>
    </w:rPr>
  </w:style>
  <w:style w:type="paragraph" w:styleId="50">
    <w:name w:val="heading 5"/>
    <w:basedOn w:val="a4"/>
    <w:next w:val="a4"/>
    <w:link w:val="51"/>
    <w:uiPriority w:val="9"/>
    <w:qFormat/>
    <w:rsid w:val="00EB62B7"/>
    <w:pPr>
      <w:keepNext/>
      <w:jc w:val="left"/>
      <w:outlineLvl w:val="4"/>
    </w:pPr>
    <w:rPr>
      <w:b/>
      <w:i/>
      <w:sz w:val="26"/>
      <w:szCs w:val="26"/>
    </w:rPr>
  </w:style>
  <w:style w:type="paragraph" w:styleId="6">
    <w:name w:val="heading 6"/>
    <w:basedOn w:val="a4"/>
    <w:next w:val="a4"/>
    <w:link w:val="60"/>
    <w:uiPriority w:val="9"/>
    <w:qFormat/>
    <w:rsid w:val="00EB62B7"/>
    <w:pPr>
      <w:keepNext/>
      <w:ind w:firstLine="709"/>
      <w:jc w:val="right"/>
      <w:outlineLvl w:val="5"/>
    </w:pPr>
    <w:rPr>
      <w:b/>
      <w:sz w:val="26"/>
      <w:szCs w:val="26"/>
    </w:rPr>
  </w:style>
  <w:style w:type="paragraph" w:styleId="7">
    <w:name w:val="heading 7"/>
    <w:basedOn w:val="a4"/>
    <w:next w:val="a4"/>
    <w:link w:val="70"/>
    <w:qFormat/>
    <w:rsid w:val="00EB62B7"/>
    <w:pPr>
      <w:tabs>
        <w:tab w:val="num" w:pos="3469"/>
      </w:tabs>
      <w:spacing w:before="240" w:after="60"/>
      <w:ind w:left="3469" w:hanging="1296"/>
      <w:jc w:val="left"/>
      <w:outlineLvl w:val="6"/>
    </w:pPr>
    <w:rPr>
      <w:sz w:val="20"/>
    </w:rPr>
  </w:style>
  <w:style w:type="paragraph" w:styleId="8">
    <w:name w:val="heading 8"/>
    <w:basedOn w:val="a4"/>
    <w:next w:val="a4"/>
    <w:link w:val="80"/>
    <w:uiPriority w:val="9"/>
    <w:qFormat/>
    <w:rsid w:val="00EB62B7"/>
    <w:pPr>
      <w:keepNext/>
      <w:keepLines/>
      <w:spacing w:before="200"/>
      <w:jc w:val="left"/>
      <w:outlineLvl w:val="7"/>
    </w:pPr>
    <w:rPr>
      <w:rFonts w:ascii="Cambria" w:hAnsi="Cambria"/>
      <w:color w:val="404040"/>
      <w:sz w:val="20"/>
    </w:rPr>
  </w:style>
  <w:style w:type="paragraph" w:styleId="9">
    <w:name w:val="heading 9"/>
    <w:basedOn w:val="a4"/>
    <w:next w:val="a4"/>
    <w:link w:val="90"/>
    <w:uiPriority w:val="9"/>
    <w:qFormat/>
    <w:rsid w:val="00EB62B7"/>
    <w:pPr>
      <w:keepNext/>
      <w:overflowPunct w:val="0"/>
      <w:autoSpaceDE w:val="0"/>
      <w:autoSpaceDN w:val="0"/>
      <w:adjustRightInd w:val="0"/>
      <w:jc w:val="center"/>
      <w:outlineLvl w:val="8"/>
    </w:pPr>
    <w:rPr>
      <w:bCs/>
      <w:i/>
      <w:iCs/>
      <w:sz w:val="26"/>
      <w:szCs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rsid w:val="007D1014"/>
    <w:pPr>
      <w:jc w:val="left"/>
    </w:pPr>
    <w:rPr>
      <w:sz w:val="20"/>
    </w:rPr>
  </w:style>
  <w:style w:type="character" w:customStyle="1" w:styleId="a9">
    <w:name w:val="Текст примечания Знак"/>
    <w:basedOn w:val="a5"/>
    <w:link w:val="a8"/>
    <w:uiPriority w:val="99"/>
    <w:rsid w:val="007D1014"/>
    <w:rPr>
      <w:rFonts w:ascii="Times New Roman" w:eastAsia="Times New Roman" w:hAnsi="Times New Roman" w:cs="Times New Roman"/>
      <w:sz w:val="20"/>
      <w:szCs w:val="20"/>
      <w:lang w:eastAsia="ru-RU"/>
    </w:rPr>
  </w:style>
  <w:style w:type="character" w:styleId="aa">
    <w:name w:val="annotation reference"/>
    <w:uiPriority w:val="99"/>
    <w:rsid w:val="007D1014"/>
    <w:rPr>
      <w:sz w:val="16"/>
      <w:szCs w:val="16"/>
    </w:rPr>
  </w:style>
  <w:style w:type="paragraph" w:styleId="ab">
    <w:name w:val="Balloon Text"/>
    <w:basedOn w:val="a4"/>
    <w:link w:val="ac"/>
    <w:uiPriority w:val="99"/>
    <w:unhideWhenUsed/>
    <w:rsid w:val="007D1014"/>
    <w:rPr>
      <w:rFonts w:ascii="Tahoma" w:hAnsi="Tahoma" w:cs="Tahoma"/>
      <w:sz w:val="16"/>
      <w:szCs w:val="16"/>
    </w:rPr>
  </w:style>
  <w:style w:type="character" w:customStyle="1" w:styleId="ac">
    <w:name w:val="Текст выноски Знак"/>
    <w:basedOn w:val="a5"/>
    <w:link w:val="ab"/>
    <w:uiPriority w:val="99"/>
    <w:rsid w:val="007D1014"/>
    <w:rPr>
      <w:rFonts w:ascii="Tahoma" w:eastAsia="Times New Roman" w:hAnsi="Tahoma" w:cs="Tahoma"/>
      <w:sz w:val="16"/>
      <w:szCs w:val="16"/>
      <w:lang w:eastAsia="ru-RU"/>
    </w:rPr>
  </w:style>
  <w:style w:type="paragraph" w:styleId="ad">
    <w:name w:val="Body Text Indent"/>
    <w:aliases w:val="Основной текст с отступом Знак2,Основной текст с отступом Знак Знак,Основной текст с отступом1 Знак Знак Знак,Основной текст с отступом1 Знак Знак Знак Знак Знак Знак Знак"/>
    <w:basedOn w:val="a4"/>
    <w:link w:val="ae"/>
    <w:uiPriority w:val="99"/>
    <w:rsid w:val="007965B7"/>
    <w:pPr>
      <w:spacing w:after="120"/>
      <w:ind w:left="283"/>
      <w:jc w:val="left"/>
    </w:pPr>
    <w:rPr>
      <w:szCs w:val="24"/>
    </w:rPr>
  </w:style>
  <w:style w:type="character" w:customStyle="1" w:styleId="ae">
    <w:name w:val="Основной текст с отступом Знак"/>
    <w:aliases w:val="Основной текст с отступом Знак2 Знак,Основной текст с отступом Знак Знак Знак,Основной текст с отступом1 Знак Знак Знак Знак,Основной текст с отступом1 Знак Знак Знак Знак Знак Знак Знак Знак"/>
    <w:basedOn w:val="a5"/>
    <w:link w:val="ad"/>
    <w:uiPriority w:val="99"/>
    <w:rsid w:val="007965B7"/>
    <w:rPr>
      <w:rFonts w:ascii="Times New Roman" w:eastAsia="Times New Roman" w:hAnsi="Times New Roman" w:cs="Times New Roman"/>
      <w:sz w:val="24"/>
      <w:szCs w:val="24"/>
      <w:lang w:eastAsia="ru-RU"/>
    </w:rPr>
  </w:style>
  <w:style w:type="character" w:customStyle="1" w:styleId="af">
    <w:name w:val="комментарий"/>
    <w:rsid w:val="00611B6A"/>
    <w:rPr>
      <w:b/>
      <w:i/>
      <w:sz w:val="28"/>
    </w:rPr>
  </w:style>
  <w:style w:type="paragraph" w:styleId="af0">
    <w:name w:val="List Paragraph"/>
    <w:basedOn w:val="a4"/>
    <w:link w:val="af1"/>
    <w:uiPriority w:val="34"/>
    <w:qFormat/>
    <w:rsid w:val="00611B6A"/>
    <w:pPr>
      <w:ind w:left="720"/>
      <w:contextualSpacing/>
    </w:pPr>
  </w:style>
  <w:style w:type="paragraph" w:styleId="24">
    <w:name w:val="Body Text 2"/>
    <w:basedOn w:val="a4"/>
    <w:link w:val="25"/>
    <w:unhideWhenUsed/>
    <w:rsid w:val="00D32C79"/>
    <w:pPr>
      <w:spacing w:after="120" w:line="480" w:lineRule="auto"/>
    </w:pPr>
  </w:style>
  <w:style w:type="character" w:customStyle="1" w:styleId="25">
    <w:name w:val="Основной текст 2 Знак"/>
    <w:basedOn w:val="a5"/>
    <w:link w:val="24"/>
    <w:rsid w:val="00D32C79"/>
    <w:rPr>
      <w:rFonts w:ascii="Times New Roman" w:eastAsia="Times New Roman" w:hAnsi="Times New Roman" w:cs="Times New Roman"/>
      <w:sz w:val="24"/>
      <w:szCs w:val="20"/>
      <w:lang w:eastAsia="ru-RU"/>
    </w:rPr>
  </w:style>
  <w:style w:type="table" w:styleId="af2">
    <w:name w:val="Table Grid"/>
    <w:basedOn w:val="a6"/>
    <w:uiPriority w:val="59"/>
    <w:rsid w:val="008A04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rmal (Web)"/>
    <w:aliases w:val="Обычный (Web),Обычный (веб) Знак Знак,Обычный (Web) Знак Знак Знак"/>
    <w:basedOn w:val="a4"/>
    <w:link w:val="af4"/>
    <w:uiPriority w:val="99"/>
    <w:rsid w:val="008A042B"/>
    <w:pPr>
      <w:spacing w:before="100" w:beforeAutospacing="1" w:after="100" w:afterAutospacing="1"/>
      <w:jc w:val="left"/>
    </w:pPr>
    <w:rPr>
      <w:sz w:val="20"/>
    </w:rPr>
  </w:style>
  <w:style w:type="paragraph" w:customStyle="1" w:styleId="rvps9">
    <w:name w:val="rvps9"/>
    <w:basedOn w:val="a4"/>
    <w:rsid w:val="008A042B"/>
    <w:rPr>
      <w:szCs w:val="24"/>
    </w:rPr>
  </w:style>
  <w:style w:type="character" w:customStyle="1" w:styleId="af4">
    <w:name w:val="Обычный (веб) Знак"/>
    <w:aliases w:val="Обычный (Web) Знак,Обычный (веб) Знак Знак Знак,Обычный (Web) Знак Знак Знак Знак"/>
    <w:link w:val="af3"/>
    <w:locked/>
    <w:rsid w:val="008A042B"/>
    <w:rPr>
      <w:rFonts w:ascii="Times New Roman" w:eastAsia="Times New Roman" w:hAnsi="Times New Roman" w:cs="Times New Roman"/>
      <w:sz w:val="20"/>
      <w:szCs w:val="20"/>
      <w:lang w:eastAsia="ru-RU"/>
    </w:rPr>
  </w:style>
  <w:style w:type="character" w:styleId="af5">
    <w:name w:val="Hyperlink"/>
    <w:basedOn w:val="a5"/>
    <w:uiPriority w:val="99"/>
    <w:unhideWhenUsed/>
    <w:rsid w:val="008A042B"/>
    <w:rPr>
      <w:color w:val="0000FF" w:themeColor="hyperlink"/>
      <w:u w:val="single"/>
    </w:rPr>
  </w:style>
  <w:style w:type="paragraph" w:styleId="26">
    <w:name w:val="Body Text Indent 2"/>
    <w:basedOn w:val="a4"/>
    <w:link w:val="27"/>
    <w:uiPriority w:val="99"/>
    <w:unhideWhenUsed/>
    <w:rsid w:val="00EB62B7"/>
    <w:pPr>
      <w:spacing w:after="120" w:line="480" w:lineRule="auto"/>
      <w:ind w:left="283"/>
    </w:pPr>
  </w:style>
  <w:style w:type="character" w:customStyle="1" w:styleId="27">
    <w:name w:val="Основной текст с отступом 2 Знак"/>
    <w:basedOn w:val="a5"/>
    <w:link w:val="26"/>
    <w:uiPriority w:val="99"/>
    <w:rsid w:val="00EB62B7"/>
    <w:rPr>
      <w:rFonts w:ascii="Times New Roman" w:eastAsia="Times New Roman" w:hAnsi="Times New Roman" w:cs="Times New Roman"/>
      <w:sz w:val="24"/>
      <w:szCs w:val="20"/>
      <w:lang w:eastAsia="ru-RU"/>
    </w:rPr>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5"/>
    <w:link w:val="11"/>
    <w:rsid w:val="00EB62B7"/>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1,H2 Знак Знак,Заголовок 21 Знак,h2 Знак,2 Знак,Header 2 Знак,Reset numbering Знак,Frame Title Знак,Subhead1 Знак,W6_Hdg2 Знак,Main Heading Знак,H21 Знак,H22 Знак,H211 Знак,H23 Знак,H212 Знак,H24 Знак,H213 Знак1,H25 Знак,H26 Знак"/>
    <w:basedOn w:val="a5"/>
    <w:link w:val="22"/>
    <w:uiPriority w:val="9"/>
    <w:rsid w:val="00EB62B7"/>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
    <w:basedOn w:val="a5"/>
    <w:link w:val="31"/>
    <w:uiPriority w:val="9"/>
    <w:rsid w:val="00EB62B7"/>
    <w:rPr>
      <w:rFonts w:ascii="Cambria" w:eastAsia="Times New Roman" w:hAnsi="Cambria" w:cs="Times New Roman"/>
      <w:b/>
      <w:bCs/>
      <w:color w:val="4F81BD"/>
      <w:sz w:val="20"/>
      <w:szCs w:val="20"/>
      <w:lang w:eastAsia="ru-RU"/>
    </w:rPr>
  </w:style>
  <w:style w:type="character" w:customStyle="1" w:styleId="42">
    <w:name w:val="Заголовок 4 Знак"/>
    <w:basedOn w:val="a5"/>
    <w:link w:val="41"/>
    <w:uiPriority w:val="9"/>
    <w:rsid w:val="00EB62B7"/>
    <w:rPr>
      <w:rFonts w:ascii="Cambria" w:eastAsia="Times New Roman" w:hAnsi="Cambria" w:cs="Times New Roman"/>
      <w:b/>
      <w:bCs/>
      <w:i/>
      <w:iCs/>
      <w:color w:val="4F81BD"/>
      <w:sz w:val="20"/>
      <w:szCs w:val="20"/>
      <w:lang w:eastAsia="ru-RU"/>
    </w:rPr>
  </w:style>
  <w:style w:type="character" w:customStyle="1" w:styleId="51">
    <w:name w:val="Заголовок 5 Знак"/>
    <w:basedOn w:val="a5"/>
    <w:link w:val="50"/>
    <w:uiPriority w:val="9"/>
    <w:rsid w:val="00EB62B7"/>
    <w:rPr>
      <w:rFonts w:ascii="Times New Roman" w:eastAsia="Times New Roman" w:hAnsi="Times New Roman" w:cs="Times New Roman"/>
      <w:b/>
      <w:i/>
      <w:sz w:val="26"/>
      <w:szCs w:val="26"/>
      <w:lang w:eastAsia="ru-RU"/>
    </w:rPr>
  </w:style>
  <w:style w:type="character" w:customStyle="1" w:styleId="60">
    <w:name w:val="Заголовок 6 Знак"/>
    <w:basedOn w:val="a5"/>
    <w:link w:val="6"/>
    <w:uiPriority w:val="9"/>
    <w:rsid w:val="00EB62B7"/>
    <w:rPr>
      <w:rFonts w:ascii="Times New Roman" w:eastAsia="Times New Roman" w:hAnsi="Times New Roman" w:cs="Times New Roman"/>
      <w:b/>
      <w:sz w:val="26"/>
      <w:szCs w:val="26"/>
      <w:lang w:eastAsia="ru-RU"/>
    </w:rPr>
  </w:style>
  <w:style w:type="character" w:customStyle="1" w:styleId="70">
    <w:name w:val="Заголовок 7 Знак"/>
    <w:basedOn w:val="a5"/>
    <w:link w:val="7"/>
    <w:rsid w:val="00EB62B7"/>
    <w:rPr>
      <w:rFonts w:ascii="Times New Roman" w:eastAsia="Times New Roman" w:hAnsi="Times New Roman" w:cs="Times New Roman"/>
      <w:sz w:val="20"/>
      <w:szCs w:val="20"/>
      <w:lang w:eastAsia="ru-RU"/>
    </w:rPr>
  </w:style>
  <w:style w:type="character" w:customStyle="1" w:styleId="80">
    <w:name w:val="Заголовок 8 Знак"/>
    <w:basedOn w:val="a5"/>
    <w:link w:val="8"/>
    <w:uiPriority w:val="9"/>
    <w:rsid w:val="00EB62B7"/>
    <w:rPr>
      <w:rFonts w:ascii="Cambria" w:eastAsia="Times New Roman" w:hAnsi="Cambria" w:cs="Times New Roman"/>
      <w:color w:val="404040"/>
      <w:sz w:val="20"/>
      <w:szCs w:val="20"/>
      <w:lang w:eastAsia="ru-RU"/>
    </w:rPr>
  </w:style>
  <w:style w:type="character" w:customStyle="1" w:styleId="90">
    <w:name w:val="Заголовок 9 Знак"/>
    <w:basedOn w:val="a5"/>
    <w:link w:val="9"/>
    <w:uiPriority w:val="9"/>
    <w:rsid w:val="00EB62B7"/>
    <w:rPr>
      <w:rFonts w:ascii="Times New Roman" w:eastAsia="Times New Roman" w:hAnsi="Times New Roman" w:cs="Times New Roman"/>
      <w:bCs/>
      <w:i/>
      <w:iCs/>
      <w:sz w:val="26"/>
      <w:szCs w:val="26"/>
      <w:lang w:eastAsia="ru-RU"/>
    </w:rPr>
  </w:style>
  <w:style w:type="paragraph" w:styleId="af6">
    <w:name w:val="Body Text"/>
    <w:aliases w:val="Основной текст Знак1,Основной текст Знак Знак,Основной текст Знак4,Основной текст Знак Знак1 Знак Знак Знак,Основной текст Знак1 Знак Знак1 Знак Знак Знак,Основной текст Знак Знак Знак1 Знак Знак Знак Знак,Абзац Знак"/>
    <w:basedOn w:val="a4"/>
    <w:link w:val="28"/>
    <w:uiPriority w:val="99"/>
    <w:rsid w:val="00EB62B7"/>
    <w:pPr>
      <w:widowControl w:val="0"/>
      <w:autoSpaceDE w:val="0"/>
      <w:autoSpaceDN w:val="0"/>
      <w:adjustRightInd w:val="0"/>
    </w:pPr>
    <w:rPr>
      <w:szCs w:val="18"/>
    </w:rPr>
  </w:style>
  <w:style w:type="character" w:customStyle="1" w:styleId="af7">
    <w:name w:val="Основной текст Знак"/>
    <w:basedOn w:val="a5"/>
    <w:uiPriority w:val="99"/>
    <w:rsid w:val="00EB62B7"/>
    <w:rPr>
      <w:rFonts w:ascii="Times New Roman" w:eastAsia="Times New Roman" w:hAnsi="Times New Roman" w:cs="Times New Roman"/>
      <w:sz w:val="24"/>
      <w:szCs w:val="20"/>
      <w:lang w:eastAsia="ru-RU"/>
    </w:rPr>
  </w:style>
  <w:style w:type="character" w:customStyle="1" w:styleId="28">
    <w:name w:val="Основной текст Знак2"/>
    <w:aliases w:val="Основной текст Знак1 Знак,Основной текст Знак Знак Знак,Основной текст Знак4 Знак,Основной текст Знак Знак1 Знак Знак Знак Знак,Основной текст Знак1 Знак Знак1 Знак Знак Знак Знак,Абзац Знак Знак"/>
    <w:basedOn w:val="a5"/>
    <w:link w:val="af6"/>
    <w:uiPriority w:val="99"/>
    <w:locked/>
    <w:rsid w:val="00EB62B7"/>
    <w:rPr>
      <w:rFonts w:ascii="Times New Roman" w:eastAsia="Times New Roman" w:hAnsi="Times New Roman" w:cs="Times New Roman"/>
      <w:sz w:val="24"/>
      <w:szCs w:val="18"/>
      <w:lang w:eastAsia="ru-RU"/>
    </w:rPr>
  </w:style>
  <w:style w:type="paragraph" w:customStyle="1" w:styleId="ConsPlusNonformat">
    <w:name w:val="ConsPlusNonformat"/>
    <w:rsid w:val="00EB62B7"/>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33">
    <w:name w:val="Body Text Indent 3"/>
    <w:basedOn w:val="a4"/>
    <w:link w:val="34"/>
    <w:uiPriority w:val="99"/>
    <w:unhideWhenUsed/>
    <w:rsid w:val="00EB62B7"/>
    <w:pPr>
      <w:spacing w:after="120" w:line="276" w:lineRule="auto"/>
      <w:ind w:left="283"/>
      <w:jc w:val="left"/>
    </w:pPr>
    <w:rPr>
      <w:rFonts w:asciiTheme="minorHAnsi" w:eastAsiaTheme="minorHAnsi" w:hAnsiTheme="minorHAnsi" w:cstheme="minorBidi"/>
      <w:sz w:val="16"/>
      <w:szCs w:val="16"/>
      <w:lang w:eastAsia="en-US"/>
    </w:rPr>
  </w:style>
  <w:style w:type="character" w:customStyle="1" w:styleId="34">
    <w:name w:val="Основной текст с отступом 3 Знак"/>
    <w:basedOn w:val="a5"/>
    <w:link w:val="33"/>
    <w:uiPriority w:val="99"/>
    <w:rsid w:val="00EB62B7"/>
    <w:rPr>
      <w:sz w:val="16"/>
      <w:szCs w:val="16"/>
    </w:rPr>
  </w:style>
  <w:style w:type="paragraph" w:styleId="af8">
    <w:name w:val="header"/>
    <w:basedOn w:val="a4"/>
    <w:link w:val="af9"/>
    <w:uiPriority w:val="99"/>
    <w:unhideWhenUsed/>
    <w:rsid w:val="00EB62B7"/>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f9">
    <w:name w:val="Верхний колонтитул Знак"/>
    <w:basedOn w:val="a5"/>
    <w:link w:val="af8"/>
    <w:uiPriority w:val="99"/>
    <w:rsid w:val="00EB62B7"/>
  </w:style>
  <w:style w:type="paragraph" w:styleId="afa">
    <w:name w:val="footer"/>
    <w:basedOn w:val="a4"/>
    <w:link w:val="afb"/>
    <w:uiPriority w:val="99"/>
    <w:unhideWhenUsed/>
    <w:rsid w:val="00EB62B7"/>
    <w:pPr>
      <w:tabs>
        <w:tab w:val="center" w:pos="4677"/>
        <w:tab w:val="right" w:pos="9355"/>
      </w:tabs>
      <w:jc w:val="left"/>
    </w:pPr>
    <w:rPr>
      <w:rFonts w:asciiTheme="minorHAnsi" w:eastAsiaTheme="minorHAnsi" w:hAnsiTheme="minorHAnsi" w:cstheme="minorBidi"/>
      <w:sz w:val="22"/>
      <w:szCs w:val="22"/>
      <w:lang w:eastAsia="en-US"/>
    </w:rPr>
  </w:style>
  <w:style w:type="character" w:customStyle="1" w:styleId="afb">
    <w:name w:val="Нижний колонтитул Знак"/>
    <w:basedOn w:val="a5"/>
    <w:link w:val="afa"/>
    <w:uiPriority w:val="99"/>
    <w:rsid w:val="00EB62B7"/>
  </w:style>
  <w:style w:type="paragraph" w:styleId="a1">
    <w:name w:val="List Bullet"/>
    <w:basedOn w:val="a4"/>
    <w:autoRedefine/>
    <w:rsid w:val="00EB62B7"/>
    <w:pPr>
      <w:numPr>
        <w:numId w:val="1"/>
      </w:numPr>
    </w:pPr>
    <w:rPr>
      <w:szCs w:val="24"/>
    </w:rPr>
  </w:style>
  <w:style w:type="character" w:customStyle="1" w:styleId="afc">
    <w:name w:val="Основной текст_"/>
    <w:link w:val="29"/>
    <w:rsid w:val="00EB62B7"/>
    <w:rPr>
      <w:rFonts w:ascii="Times New Roman" w:hAnsi="Times New Roman"/>
      <w:sz w:val="24"/>
      <w:szCs w:val="24"/>
      <w:shd w:val="clear" w:color="auto" w:fill="FFFFFF"/>
    </w:rPr>
  </w:style>
  <w:style w:type="paragraph" w:customStyle="1" w:styleId="29">
    <w:name w:val="Основной текст2"/>
    <w:basedOn w:val="a4"/>
    <w:link w:val="afc"/>
    <w:rsid w:val="00EB62B7"/>
    <w:pPr>
      <w:shd w:val="clear" w:color="auto" w:fill="FFFFFF"/>
      <w:spacing w:after="960" w:line="0" w:lineRule="atLeast"/>
      <w:jc w:val="left"/>
    </w:pPr>
    <w:rPr>
      <w:rFonts w:eastAsiaTheme="minorHAnsi" w:cstheme="minorBidi"/>
      <w:szCs w:val="24"/>
      <w:lang w:eastAsia="en-US"/>
    </w:rPr>
  </w:style>
  <w:style w:type="character" w:customStyle="1" w:styleId="af1">
    <w:name w:val="Абзац списка Знак"/>
    <w:basedOn w:val="a5"/>
    <w:link w:val="af0"/>
    <w:uiPriority w:val="34"/>
    <w:locked/>
    <w:rsid w:val="00EB62B7"/>
    <w:rPr>
      <w:rFonts w:ascii="Times New Roman" w:eastAsia="Times New Roman" w:hAnsi="Times New Roman" w:cs="Times New Roman"/>
      <w:sz w:val="24"/>
      <w:szCs w:val="20"/>
      <w:lang w:eastAsia="ru-RU"/>
    </w:rPr>
  </w:style>
  <w:style w:type="paragraph" w:customStyle="1" w:styleId="110">
    <w:name w:val="заголовок 11"/>
    <w:basedOn w:val="a4"/>
    <w:next w:val="a4"/>
    <w:rsid w:val="00EB62B7"/>
    <w:pPr>
      <w:keepNext/>
      <w:snapToGrid w:val="0"/>
      <w:jc w:val="center"/>
    </w:pPr>
  </w:style>
  <w:style w:type="paragraph" w:customStyle="1" w:styleId="rvps1">
    <w:name w:val="rvps1"/>
    <w:basedOn w:val="a4"/>
    <w:rsid w:val="00EB62B7"/>
    <w:pPr>
      <w:jc w:val="center"/>
    </w:pPr>
    <w:rPr>
      <w:szCs w:val="24"/>
    </w:rPr>
  </w:style>
  <w:style w:type="paragraph" w:styleId="13">
    <w:name w:val="toc 1"/>
    <w:basedOn w:val="a4"/>
    <w:next w:val="a4"/>
    <w:autoRedefine/>
    <w:uiPriority w:val="39"/>
    <w:qFormat/>
    <w:rsid w:val="00EB62B7"/>
    <w:pPr>
      <w:ind w:left="34" w:hanging="1"/>
    </w:pPr>
    <w:rPr>
      <w:szCs w:val="24"/>
    </w:rPr>
  </w:style>
  <w:style w:type="paragraph" w:styleId="21">
    <w:name w:val="toc 2"/>
    <w:basedOn w:val="a4"/>
    <w:next w:val="a4"/>
    <w:autoRedefine/>
    <w:uiPriority w:val="39"/>
    <w:qFormat/>
    <w:rsid w:val="00EB62B7"/>
    <w:pPr>
      <w:numPr>
        <w:numId w:val="2"/>
      </w:numPr>
      <w:tabs>
        <w:tab w:val="right" w:leader="dot" w:pos="10196"/>
      </w:tabs>
      <w:ind w:left="0"/>
      <w:jc w:val="left"/>
    </w:pPr>
    <w:rPr>
      <w:rFonts w:eastAsia="MS Mincho"/>
      <w:b/>
      <w:i/>
      <w:iCs/>
      <w:noProof/>
      <w:szCs w:val="24"/>
    </w:rPr>
  </w:style>
  <w:style w:type="paragraph" w:customStyle="1" w:styleId="Times12">
    <w:name w:val="Times 12"/>
    <w:basedOn w:val="a4"/>
    <w:uiPriority w:val="99"/>
    <w:qFormat/>
    <w:rsid w:val="00EB62B7"/>
    <w:pPr>
      <w:overflowPunct w:val="0"/>
      <w:autoSpaceDE w:val="0"/>
      <w:autoSpaceDN w:val="0"/>
      <w:adjustRightInd w:val="0"/>
      <w:ind w:firstLine="567"/>
    </w:pPr>
    <w:rPr>
      <w:bCs/>
      <w:szCs w:val="22"/>
    </w:rPr>
  </w:style>
  <w:style w:type="paragraph" w:customStyle="1" w:styleId="35">
    <w:name w:val="Стиль3"/>
    <w:basedOn w:val="26"/>
    <w:rsid w:val="00EB62B7"/>
    <w:pPr>
      <w:widowControl w:val="0"/>
      <w:tabs>
        <w:tab w:val="num" w:pos="1307"/>
      </w:tabs>
      <w:adjustRightInd w:val="0"/>
      <w:spacing w:after="0" w:line="240" w:lineRule="auto"/>
      <w:ind w:left="1080"/>
    </w:pPr>
    <w:rPr>
      <w:sz w:val="20"/>
    </w:rPr>
  </w:style>
  <w:style w:type="paragraph" w:styleId="afd">
    <w:name w:val="Plain Text"/>
    <w:basedOn w:val="a4"/>
    <w:link w:val="afe"/>
    <w:rsid w:val="00EB62B7"/>
    <w:pPr>
      <w:snapToGrid w:val="0"/>
      <w:jc w:val="left"/>
    </w:pPr>
    <w:rPr>
      <w:rFonts w:ascii="Courier New" w:hAnsi="Courier New"/>
      <w:sz w:val="20"/>
    </w:rPr>
  </w:style>
  <w:style w:type="character" w:customStyle="1" w:styleId="afe">
    <w:name w:val="Текст Знак"/>
    <w:basedOn w:val="a5"/>
    <w:link w:val="afd"/>
    <w:rsid w:val="00EB62B7"/>
    <w:rPr>
      <w:rFonts w:ascii="Courier New" w:eastAsia="Times New Roman" w:hAnsi="Courier New" w:cs="Times New Roman"/>
      <w:sz w:val="20"/>
      <w:szCs w:val="20"/>
      <w:lang w:eastAsia="ru-RU"/>
    </w:rPr>
  </w:style>
  <w:style w:type="paragraph" w:customStyle="1" w:styleId="aff">
    <w:name w:val="Таблица шапка"/>
    <w:basedOn w:val="a4"/>
    <w:rsid w:val="00EB62B7"/>
    <w:pPr>
      <w:keepNext/>
      <w:snapToGrid w:val="0"/>
      <w:spacing w:before="40" w:after="40"/>
      <w:ind w:left="57" w:right="57"/>
      <w:jc w:val="left"/>
    </w:pPr>
    <w:rPr>
      <w:sz w:val="22"/>
    </w:rPr>
  </w:style>
  <w:style w:type="paragraph" w:customStyle="1" w:styleId="aff0">
    <w:name w:val="Таблица текст"/>
    <w:basedOn w:val="a4"/>
    <w:rsid w:val="00EB62B7"/>
    <w:pPr>
      <w:snapToGrid w:val="0"/>
      <w:spacing w:before="40" w:after="40"/>
      <w:ind w:left="57" w:right="57"/>
      <w:jc w:val="left"/>
    </w:pPr>
  </w:style>
  <w:style w:type="character" w:customStyle="1" w:styleId="14">
    <w:name w:val="Ариал Знак1"/>
    <w:link w:val="aff1"/>
    <w:locked/>
    <w:rsid w:val="00EB62B7"/>
    <w:rPr>
      <w:rFonts w:ascii="Arial" w:hAnsi="Arial" w:cs="Arial"/>
    </w:rPr>
  </w:style>
  <w:style w:type="paragraph" w:customStyle="1" w:styleId="aff1">
    <w:name w:val="Ариал"/>
    <w:basedOn w:val="a4"/>
    <w:link w:val="14"/>
    <w:rsid w:val="00EB62B7"/>
    <w:pPr>
      <w:spacing w:before="120" w:after="120" w:line="360" w:lineRule="auto"/>
      <w:ind w:firstLine="851"/>
    </w:pPr>
    <w:rPr>
      <w:rFonts w:ascii="Arial" w:eastAsiaTheme="minorHAnsi" w:hAnsi="Arial" w:cs="Arial"/>
      <w:sz w:val="22"/>
      <w:szCs w:val="22"/>
      <w:lang w:eastAsia="en-US"/>
    </w:rPr>
  </w:style>
  <w:style w:type="paragraph" w:customStyle="1" w:styleId="aff2">
    <w:name w:val="Пункт б/н"/>
    <w:basedOn w:val="a4"/>
    <w:link w:val="aff3"/>
    <w:rsid w:val="00EB62B7"/>
    <w:pPr>
      <w:tabs>
        <w:tab w:val="left" w:pos="1134"/>
      </w:tabs>
      <w:snapToGrid w:val="0"/>
      <w:spacing w:line="360" w:lineRule="auto"/>
      <w:ind w:firstLine="567"/>
    </w:pPr>
    <w:rPr>
      <w:bCs/>
      <w:sz w:val="22"/>
      <w:szCs w:val="22"/>
    </w:rPr>
  </w:style>
  <w:style w:type="character" w:customStyle="1" w:styleId="aff4">
    <w:name w:val="Ариал Таблица Знак"/>
    <w:link w:val="aff5"/>
    <w:locked/>
    <w:rsid w:val="00EB62B7"/>
    <w:rPr>
      <w:rFonts w:ascii="Arial" w:hAnsi="Arial" w:cs="Arial"/>
    </w:rPr>
  </w:style>
  <w:style w:type="paragraph" w:customStyle="1" w:styleId="aff5">
    <w:name w:val="Ариал Таблица"/>
    <w:basedOn w:val="aff1"/>
    <w:link w:val="aff4"/>
    <w:rsid w:val="00EB62B7"/>
    <w:pPr>
      <w:widowControl w:val="0"/>
      <w:adjustRightInd w:val="0"/>
      <w:spacing w:before="0" w:after="0" w:line="240" w:lineRule="auto"/>
      <w:ind w:firstLine="0"/>
    </w:pPr>
  </w:style>
  <w:style w:type="paragraph" w:styleId="a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Car"/>
    <w:basedOn w:val="a4"/>
    <w:link w:val="aff7"/>
    <w:uiPriority w:val="99"/>
    <w:unhideWhenUsed/>
    <w:qFormat/>
    <w:rsid w:val="00EB62B7"/>
    <w:pPr>
      <w:jc w:val="left"/>
    </w:pPr>
    <w:rPr>
      <w:sz w:val="20"/>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5"/>
    <w:link w:val="aff6"/>
    <w:uiPriority w:val="99"/>
    <w:rsid w:val="00EB62B7"/>
    <w:rPr>
      <w:rFonts w:ascii="Times New Roman" w:eastAsia="Times New Roman" w:hAnsi="Times New Roman" w:cs="Times New Roman"/>
      <w:sz w:val="20"/>
      <w:szCs w:val="20"/>
      <w:lang w:eastAsia="ru-RU"/>
    </w:rPr>
  </w:style>
  <w:style w:type="character" w:styleId="aff8">
    <w:name w:val="footnote reference"/>
    <w:uiPriority w:val="99"/>
    <w:unhideWhenUsed/>
    <w:rsid w:val="00EB62B7"/>
    <w:rPr>
      <w:vertAlign w:val="superscript"/>
    </w:rPr>
  </w:style>
  <w:style w:type="paragraph" w:customStyle="1" w:styleId="ConsPlusNormal">
    <w:name w:val="ConsPlusNormal"/>
    <w:rsid w:val="00EB62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9">
    <w:name w:val="page number"/>
    <w:basedOn w:val="a5"/>
    <w:rsid w:val="00EB62B7"/>
  </w:style>
  <w:style w:type="paragraph" w:customStyle="1" w:styleId="rvps46">
    <w:name w:val="rvps46"/>
    <w:basedOn w:val="a4"/>
    <w:rsid w:val="00EB62B7"/>
    <w:pPr>
      <w:spacing w:before="120" w:after="120"/>
      <w:jc w:val="left"/>
    </w:pPr>
    <w:rPr>
      <w:szCs w:val="24"/>
    </w:rPr>
  </w:style>
  <w:style w:type="paragraph" w:styleId="affa">
    <w:name w:val="annotation subject"/>
    <w:basedOn w:val="a8"/>
    <w:next w:val="a8"/>
    <w:link w:val="affb"/>
    <w:uiPriority w:val="99"/>
    <w:unhideWhenUsed/>
    <w:rsid w:val="00EB62B7"/>
    <w:rPr>
      <w:b/>
      <w:bCs/>
    </w:rPr>
  </w:style>
  <w:style w:type="character" w:customStyle="1" w:styleId="affb">
    <w:name w:val="Тема примечания Знак"/>
    <w:basedOn w:val="a9"/>
    <w:link w:val="affa"/>
    <w:uiPriority w:val="99"/>
    <w:rsid w:val="00EB62B7"/>
    <w:rPr>
      <w:rFonts w:ascii="Times New Roman" w:eastAsia="Times New Roman" w:hAnsi="Times New Roman" w:cs="Times New Roman"/>
      <w:b/>
      <w:bCs/>
      <w:sz w:val="20"/>
      <w:szCs w:val="20"/>
      <w:lang w:eastAsia="ru-RU"/>
    </w:rPr>
  </w:style>
  <w:style w:type="paragraph" w:customStyle="1" w:styleId="affc">
    <w:name w:val="Пункт"/>
    <w:basedOn w:val="a4"/>
    <w:rsid w:val="00EB62B7"/>
    <w:pPr>
      <w:tabs>
        <w:tab w:val="num" w:pos="1980"/>
      </w:tabs>
      <w:ind w:left="1404" w:hanging="504"/>
    </w:pPr>
    <w:rPr>
      <w:szCs w:val="28"/>
    </w:rPr>
  </w:style>
  <w:style w:type="paragraph" w:styleId="affd">
    <w:name w:val="TOC Heading"/>
    <w:basedOn w:val="11"/>
    <w:next w:val="a4"/>
    <w:uiPriority w:val="39"/>
    <w:qFormat/>
    <w:rsid w:val="00EB62B7"/>
    <w:pPr>
      <w:outlineLvl w:val="9"/>
    </w:pPr>
    <w:rPr>
      <w:rFonts w:ascii="Cambria" w:eastAsia="Times New Roman" w:hAnsi="Cambria" w:cs="Times New Roman"/>
      <w:color w:val="365F91"/>
      <w:lang w:eastAsia="ru-RU"/>
    </w:rPr>
  </w:style>
  <w:style w:type="paragraph" w:styleId="36">
    <w:name w:val="toc 3"/>
    <w:basedOn w:val="a4"/>
    <w:next w:val="a4"/>
    <w:autoRedefine/>
    <w:uiPriority w:val="39"/>
    <w:unhideWhenUsed/>
    <w:qFormat/>
    <w:rsid w:val="00EB62B7"/>
    <w:pPr>
      <w:spacing w:after="100" w:line="276" w:lineRule="auto"/>
      <w:ind w:left="440"/>
      <w:jc w:val="left"/>
    </w:pPr>
    <w:rPr>
      <w:rFonts w:ascii="Calibri" w:hAnsi="Calibri"/>
      <w:sz w:val="22"/>
      <w:szCs w:val="22"/>
    </w:rPr>
  </w:style>
  <w:style w:type="paragraph" w:styleId="37">
    <w:name w:val="Body Text 3"/>
    <w:basedOn w:val="a4"/>
    <w:link w:val="38"/>
    <w:uiPriority w:val="99"/>
    <w:unhideWhenUsed/>
    <w:rsid w:val="00EB62B7"/>
    <w:pPr>
      <w:autoSpaceDE w:val="0"/>
      <w:autoSpaceDN w:val="0"/>
      <w:adjustRightInd w:val="0"/>
      <w:jc w:val="left"/>
    </w:pPr>
    <w:rPr>
      <w:sz w:val="26"/>
      <w:szCs w:val="26"/>
    </w:rPr>
  </w:style>
  <w:style w:type="character" w:customStyle="1" w:styleId="38">
    <w:name w:val="Основной текст 3 Знак"/>
    <w:basedOn w:val="a5"/>
    <w:link w:val="37"/>
    <w:uiPriority w:val="99"/>
    <w:rsid w:val="00EB62B7"/>
    <w:rPr>
      <w:rFonts w:ascii="Times New Roman" w:eastAsia="Times New Roman" w:hAnsi="Times New Roman" w:cs="Times New Roman"/>
      <w:sz w:val="26"/>
      <w:szCs w:val="26"/>
      <w:lang w:eastAsia="ru-RU"/>
    </w:rPr>
  </w:style>
  <w:style w:type="paragraph" w:styleId="affe">
    <w:name w:val="Block Text"/>
    <w:basedOn w:val="a4"/>
    <w:uiPriority w:val="99"/>
    <w:unhideWhenUsed/>
    <w:rsid w:val="00EB62B7"/>
    <w:pPr>
      <w:tabs>
        <w:tab w:val="left" w:pos="16"/>
      </w:tabs>
      <w:spacing w:after="200" w:line="276" w:lineRule="auto"/>
      <w:ind w:left="16" w:right="113"/>
      <w:contextualSpacing/>
    </w:pPr>
    <w:rPr>
      <w:sz w:val="26"/>
      <w:szCs w:val="26"/>
      <w:lang w:eastAsia="en-US"/>
    </w:rPr>
  </w:style>
  <w:style w:type="paragraph" w:customStyle="1" w:styleId="2a">
    <w:name w:val="çàãîëîâîê 2"/>
    <w:basedOn w:val="a4"/>
    <w:next w:val="a4"/>
    <w:rsid w:val="00EB62B7"/>
    <w:pPr>
      <w:keepNext/>
    </w:pPr>
    <w:rPr>
      <w:lang w:val="en-GB"/>
    </w:rPr>
  </w:style>
  <w:style w:type="paragraph" w:customStyle="1" w:styleId="15">
    <w:name w:val="Абзац списка1"/>
    <w:basedOn w:val="a4"/>
    <w:rsid w:val="00EB62B7"/>
    <w:pPr>
      <w:spacing w:after="200" w:line="276" w:lineRule="auto"/>
      <w:ind w:left="720"/>
      <w:contextualSpacing/>
      <w:jc w:val="left"/>
    </w:pPr>
    <w:rPr>
      <w:rFonts w:ascii="Calibri" w:hAnsi="Calibri"/>
      <w:sz w:val="22"/>
      <w:szCs w:val="22"/>
      <w:lang w:eastAsia="en-US"/>
    </w:rPr>
  </w:style>
  <w:style w:type="paragraph" w:customStyle="1" w:styleId="afff">
    <w:name w:val="Текст документа"/>
    <w:basedOn w:val="a4"/>
    <w:link w:val="afff0"/>
    <w:uiPriority w:val="99"/>
    <w:rsid w:val="00EB62B7"/>
    <w:pPr>
      <w:spacing w:line="360" w:lineRule="auto"/>
      <w:ind w:firstLine="720"/>
    </w:pPr>
    <w:rPr>
      <w:sz w:val="20"/>
    </w:rPr>
  </w:style>
  <w:style w:type="character" w:customStyle="1" w:styleId="afff0">
    <w:name w:val="Текст документа Знак"/>
    <w:link w:val="afff"/>
    <w:uiPriority w:val="99"/>
    <w:locked/>
    <w:rsid w:val="00EB62B7"/>
    <w:rPr>
      <w:rFonts w:ascii="Times New Roman" w:eastAsia="Times New Roman" w:hAnsi="Times New Roman" w:cs="Times New Roman"/>
      <w:sz w:val="20"/>
      <w:szCs w:val="20"/>
      <w:lang w:eastAsia="ru-RU"/>
    </w:rPr>
  </w:style>
  <w:style w:type="character" w:styleId="afff1">
    <w:name w:val="FollowedHyperlink"/>
    <w:uiPriority w:val="99"/>
    <w:unhideWhenUsed/>
    <w:rsid w:val="00EB62B7"/>
    <w:rPr>
      <w:color w:val="800080"/>
      <w:u w:val="single"/>
    </w:rPr>
  </w:style>
  <w:style w:type="paragraph" w:customStyle="1" w:styleId="Default">
    <w:name w:val="Default"/>
    <w:rsid w:val="00EB62B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0">
    <w:name w:val="Стиль4"/>
    <w:rsid w:val="00EB62B7"/>
    <w:pPr>
      <w:numPr>
        <w:numId w:val="3"/>
      </w:numPr>
    </w:pPr>
  </w:style>
  <w:style w:type="paragraph" w:customStyle="1" w:styleId="CharChar4CharCharCharCharCharChar">
    <w:name w:val="Char Char4 Знак Знак Char Char Знак Знак Char Char Знак Char Char"/>
    <w:basedOn w:val="a4"/>
    <w:semiHidden/>
    <w:rsid w:val="00EB62B7"/>
    <w:pPr>
      <w:widowControl w:val="0"/>
      <w:adjustRightInd w:val="0"/>
      <w:spacing w:after="160" w:line="240" w:lineRule="exact"/>
      <w:jc w:val="right"/>
    </w:pPr>
    <w:rPr>
      <w:sz w:val="20"/>
      <w:lang w:val="en-GB" w:eastAsia="en-US"/>
    </w:rPr>
  </w:style>
  <w:style w:type="paragraph" w:styleId="afff2">
    <w:name w:val="Revision"/>
    <w:hidden/>
    <w:uiPriority w:val="99"/>
    <w:semiHidden/>
    <w:rsid w:val="00EB62B7"/>
    <w:pPr>
      <w:spacing w:after="0" w:line="240" w:lineRule="auto"/>
    </w:pPr>
    <w:rPr>
      <w:rFonts w:ascii="Times New Roman" w:eastAsia="Times New Roman" w:hAnsi="Times New Roman" w:cs="Times New Roman"/>
      <w:sz w:val="24"/>
      <w:szCs w:val="24"/>
      <w:lang w:eastAsia="ru-RU"/>
    </w:rPr>
  </w:style>
  <w:style w:type="character" w:customStyle="1" w:styleId="220">
    <w:name w:val="Заголовок 2 Знак2"/>
    <w:aliases w:val="H2 Знак2,H2 Знак Знак1,Заголовок 21 Знак1,h2 Знак1,2 Знак1,Header 2 Знак1,Reset numbering Знак1,Frame Title Знак1,Subhead1 Знак1,W6_Hdg2 Знак1,Main Heading Знак1,H21 Знак1,H22 Знак1,H211 Знак1,H23 Знак1,H212 Знак1,H24 Знак1,H213 Знак"/>
    <w:uiPriority w:val="9"/>
    <w:rsid w:val="00EB62B7"/>
    <w:rPr>
      <w:rFonts w:ascii="Times New Roman" w:hAnsi="Times New Roman"/>
      <w:b/>
      <w:bCs/>
      <w:sz w:val="16"/>
      <w:szCs w:val="24"/>
    </w:rPr>
  </w:style>
  <w:style w:type="character" w:customStyle="1" w:styleId="320">
    <w:name w:val="Заголовок 3 Знак2"/>
    <w:rsid w:val="00EB62B7"/>
    <w:rPr>
      <w:rFonts w:ascii="Times New Roman" w:hAnsi="Times New Roman"/>
      <w:sz w:val="24"/>
    </w:rPr>
  </w:style>
  <w:style w:type="paragraph" w:customStyle="1" w:styleId="ConsNormal">
    <w:name w:val="ConsNormal"/>
    <w:rsid w:val="00EB62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EB62B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52">
    <w:name w:val="Основной текст Знак5"/>
    <w:aliases w:val="Основной текст Знак1 Знак2,Основной текст Знак Знак Знак2,Основной текст Знак4 Знак1,Основной текст Знак Знак1 Знак Знак Знак Знак1,Основной текст Знак1 Знак Знак1 Знак Знак Знак Знак1,Абзац Знак Знак1,Основной текст Знак Знак3"/>
    <w:uiPriority w:val="99"/>
    <w:locked/>
    <w:rsid w:val="00EB62B7"/>
    <w:rPr>
      <w:rFonts w:ascii="Times New Roman" w:hAnsi="Times New Roman" w:cs="Times New Roman"/>
      <w:sz w:val="24"/>
      <w:szCs w:val="24"/>
    </w:rPr>
  </w:style>
  <w:style w:type="paragraph" w:styleId="HTML">
    <w:name w:val="HTML Preformatted"/>
    <w:basedOn w:val="a4"/>
    <w:link w:val="HTML0"/>
    <w:uiPriority w:val="99"/>
    <w:rsid w:val="00E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ascii="Courier New" w:hAnsi="Courier New"/>
      <w:sz w:val="20"/>
      <w:lang w:eastAsia="en-US"/>
    </w:rPr>
  </w:style>
  <w:style w:type="character" w:customStyle="1" w:styleId="HTML0">
    <w:name w:val="Стандартный HTML Знак"/>
    <w:basedOn w:val="a5"/>
    <w:link w:val="HTML"/>
    <w:uiPriority w:val="99"/>
    <w:rsid w:val="00EB62B7"/>
    <w:rPr>
      <w:rFonts w:ascii="Courier New" w:eastAsia="Times New Roman" w:hAnsi="Courier New" w:cs="Times New Roman"/>
      <w:sz w:val="20"/>
      <w:szCs w:val="20"/>
    </w:rPr>
  </w:style>
  <w:style w:type="paragraph" w:customStyle="1" w:styleId="16">
    <w:name w:val="Знак Знак Знак1"/>
    <w:basedOn w:val="a4"/>
    <w:uiPriority w:val="99"/>
    <w:rsid w:val="00EB62B7"/>
    <w:pPr>
      <w:tabs>
        <w:tab w:val="num" w:pos="360"/>
      </w:tabs>
      <w:spacing w:after="160" w:line="240" w:lineRule="exact"/>
      <w:jc w:val="left"/>
    </w:pPr>
    <w:rPr>
      <w:rFonts w:ascii="Verdana" w:hAnsi="Verdana" w:cs="Verdana"/>
      <w:sz w:val="20"/>
      <w:lang w:val="en-US" w:eastAsia="en-US"/>
    </w:rPr>
  </w:style>
  <w:style w:type="paragraph" w:customStyle="1" w:styleId="FR1">
    <w:name w:val="FR1"/>
    <w:uiPriority w:val="99"/>
    <w:rsid w:val="00EB62B7"/>
    <w:pPr>
      <w:widowControl w:val="0"/>
      <w:spacing w:before="400" w:after="0" w:line="240" w:lineRule="auto"/>
    </w:pPr>
    <w:rPr>
      <w:rFonts w:ascii="Times New Roman" w:eastAsia="SimSun" w:hAnsi="Times New Roman" w:cs="Times New Roman"/>
      <w:sz w:val="16"/>
      <w:szCs w:val="20"/>
      <w:lang w:eastAsia="ru-RU"/>
    </w:rPr>
  </w:style>
  <w:style w:type="paragraph" w:customStyle="1" w:styleId="2b">
    <w:name w:val="Абзац списка2"/>
    <w:basedOn w:val="a4"/>
    <w:uiPriority w:val="34"/>
    <w:qFormat/>
    <w:rsid w:val="00EB62B7"/>
    <w:pPr>
      <w:spacing w:after="200" w:line="276" w:lineRule="auto"/>
      <w:ind w:left="720"/>
      <w:contextualSpacing/>
      <w:jc w:val="left"/>
    </w:pPr>
    <w:rPr>
      <w:rFonts w:ascii="Calibri" w:hAnsi="Calibri"/>
      <w:sz w:val="22"/>
      <w:szCs w:val="22"/>
      <w:lang w:eastAsia="en-US"/>
    </w:rPr>
  </w:style>
  <w:style w:type="character" w:customStyle="1" w:styleId="310">
    <w:name w:val="Заголовок 3 Знак1"/>
    <w:basedOn w:val="a5"/>
    <w:semiHidden/>
    <w:rsid w:val="00EB62B7"/>
    <w:rPr>
      <w:rFonts w:ascii="Cambria" w:eastAsia="Times New Roman" w:hAnsi="Cambria" w:cs="Times New Roman"/>
      <w:b/>
      <w:bCs/>
      <w:sz w:val="26"/>
      <w:szCs w:val="26"/>
    </w:rPr>
  </w:style>
  <w:style w:type="paragraph" w:styleId="2c">
    <w:name w:val="envelope return"/>
    <w:basedOn w:val="a4"/>
    <w:uiPriority w:val="99"/>
    <w:rsid w:val="00EB62B7"/>
    <w:pPr>
      <w:jc w:val="left"/>
    </w:pPr>
    <w:rPr>
      <w:rFonts w:ascii="Arial" w:hAnsi="Arial" w:cs="Arial"/>
      <w:b/>
      <w:sz w:val="28"/>
    </w:rPr>
  </w:style>
  <w:style w:type="paragraph" w:styleId="afff3">
    <w:name w:val="Subtitle"/>
    <w:basedOn w:val="a4"/>
    <w:link w:val="afff4"/>
    <w:uiPriority w:val="11"/>
    <w:qFormat/>
    <w:rsid w:val="00EB62B7"/>
    <w:pPr>
      <w:pBdr>
        <w:bottom w:val="single" w:sz="12" w:space="1" w:color="0000FF"/>
      </w:pBdr>
      <w:ind w:right="-286"/>
      <w:jc w:val="center"/>
    </w:pPr>
    <w:rPr>
      <w:rFonts w:ascii="Arial" w:hAnsi="Arial"/>
      <w:b/>
    </w:rPr>
  </w:style>
  <w:style w:type="character" w:customStyle="1" w:styleId="afff4">
    <w:name w:val="Подзаголовок Знак"/>
    <w:basedOn w:val="a5"/>
    <w:link w:val="afff3"/>
    <w:uiPriority w:val="11"/>
    <w:rsid w:val="00EB62B7"/>
    <w:rPr>
      <w:rFonts w:ascii="Arial" w:eastAsia="Times New Roman" w:hAnsi="Arial" w:cs="Times New Roman"/>
      <w:b/>
      <w:sz w:val="24"/>
      <w:szCs w:val="20"/>
      <w:lang w:eastAsia="ru-RU"/>
    </w:rPr>
  </w:style>
  <w:style w:type="paragraph" w:styleId="afff5">
    <w:name w:val="Title"/>
    <w:basedOn w:val="a4"/>
    <w:link w:val="afff6"/>
    <w:uiPriority w:val="10"/>
    <w:qFormat/>
    <w:rsid w:val="00EB62B7"/>
    <w:pPr>
      <w:jc w:val="center"/>
    </w:pPr>
    <w:rPr>
      <w:rFonts w:ascii="Arial" w:hAnsi="Arial"/>
    </w:rPr>
  </w:style>
  <w:style w:type="character" w:customStyle="1" w:styleId="afff6">
    <w:name w:val="Заголовок Знак"/>
    <w:basedOn w:val="a5"/>
    <w:link w:val="afff5"/>
    <w:uiPriority w:val="10"/>
    <w:rsid w:val="00EB62B7"/>
    <w:rPr>
      <w:rFonts w:ascii="Arial" w:eastAsia="Times New Roman" w:hAnsi="Arial" w:cs="Times New Roman"/>
      <w:sz w:val="24"/>
      <w:szCs w:val="20"/>
      <w:lang w:eastAsia="ru-RU"/>
    </w:rPr>
  </w:style>
  <w:style w:type="paragraph" w:customStyle="1" w:styleId="Preformat">
    <w:name w:val="Preformat"/>
    <w:uiPriority w:val="99"/>
    <w:rsid w:val="00EB62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Number"/>
    <w:basedOn w:val="af6"/>
    <w:uiPriority w:val="99"/>
    <w:rsid w:val="00EB62B7"/>
    <w:pPr>
      <w:widowControl/>
      <w:numPr>
        <w:numId w:val="4"/>
      </w:numPr>
      <w:tabs>
        <w:tab w:val="clear" w:pos="360"/>
      </w:tabs>
      <w:adjustRightInd/>
      <w:spacing w:before="60" w:line="360" w:lineRule="auto"/>
      <w:ind w:left="1068"/>
    </w:pPr>
    <w:rPr>
      <w:sz w:val="28"/>
      <w:szCs w:val="24"/>
    </w:rPr>
  </w:style>
  <w:style w:type="paragraph" w:customStyle="1" w:styleId="xl47">
    <w:name w:val="xl47"/>
    <w:basedOn w:val="a4"/>
    <w:uiPriority w:val="99"/>
    <w:rsid w:val="00EB62B7"/>
    <w:pPr>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7">
    <w:name w:val="Пункт Знак"/>
    <w:basedOn w:val="a4"/>
    <w:uiPriority w:val="99"/>
    <w:rsid w:val="00EB62B7"/>
    <w:pPr>
      <w:tabs>
        <w:tab w:val="num" w:pos="750"/>
        <w:tab w:val="left" w:pos="1701"/>
      </w:tabs>
      <w:spacing w:line="360" w:lineRule="auto"/>
      <w:ind w:left="750" w:hanging="480"/>
    </w:pPr>
    <w:rPr>
      <w:sz w:val="28"/>
    </w:rPr>
  </w:style>
  <w:style w:type="paragraph" w:styleId="afff8">
    <w:name w:val="caption"/>
    <w:aliases w:val="Название объекта Знак1,Название объекта Знак Знак1,Название объекта Знак Знак Знак Знак Знак Знак"/>
    <w:basedOn w:val="a4"/>
    <w:next w:val="a4"/>
    <w:uiPriority w:val="35"/>
    <w:qFormat/>
    <w:rsid w:val="00EB62B7"/>
    <w:pPr>
      <w:jc w:val="center"/>
    </w:pPr>
    <w:rPr>
      <w:b/>
      <w:bCs/>
    </w:rPr>
  </w:style>
  <w:style w:type="character" w:customStyle="1" w:styleId="aff3">
    <w:name w:val="Пункт б/н Знак"/>
    <w:link w:val="aff2"/>
    <w:locked/>
    <w:rsid w:val="00EB62B7"/>
    <w:rPr>
      <w:rFonts w:ascii="Times New Roman" w:eastAsia="Times New Roman" w:hAnsi="Times New Roman" w:cs="Times New Roman"/>
      <w:bCs/>
      <w:lang w:eastAsia="ru-RU"/>
    </w:rPr>
  </w:style>
  <w:style w:type="paragraph" w:customStyle="1" w:styleId="afff9">
    <w:name w:val="Подпункт"/>
    <w:basedOn w:val="a4"/>
    <w:uiPriority w:val="99"/>
    <w:rsid w:val="00EB62B7"/>
    <w:pPr>
      <w:tabs>
        <w:tab w:val="num" w:pos="1418"/>
        <w:tab w:val="left" w:pos="1701"/>
      </w:tabs>
      <w:spacing w:line="360" w:lineRule="auto"/>
      <w:ind w:left="1418" w:hanging="851"/>
    </w:pPr>
    <w:rPr>
      <w:sz w:val="28"/>
    </w:rPr>
  </w:style>
  <w:style w:type="paragraph" w:customStyle="1" w:styleId="afffa">
    <w:name w:val="Подподпункт"/>
    <w:basedOn w:val="afff9"/>
    <w:uiPriority w:val="99"/>
    <w:rsid w:val="00EB62B7"/>
    <w:pPr>
      <w:tabs>
        <w:tab w:val="clear" w:pos="1418"/>
        <w:tab w:val="clear" w:pos="1701"/>
      </w:tabs>
      <w:ind w:left="0" w:firstLine="0"/>
    </w:pPr>
  </w:style>
  <w:style w:type="paragraph" w:customStyle="1" w:styleId="Normal1">
    <w:name w:val="Normal1"/>
    <w:uiPriority w:val="99"/>
    <w:rsid w:val="00EB62B7"/>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customStyle="1" w:styleId="2d">
    <w:name w:val="Пункт2"/>
    <w:basedOn w:val="affc"/>
    <w:uiPriority w:val="99"/>
    <w:rsid w:val="00EB62B7"/>
    <w:pPr>
      <w:keepNext/>
      <w:numPr>
        <w:ilvl w:val="2"/>
      </w:numPr>
      <w:tabs>
        <w:tab w:val="num" w:pos="1134"/>
        <w:tab w:val="num" w:pos="1980"/>
      </w:tabs>
      <w:suppressAutoHyphens/>
      <w:spacing w:before="240" w:after="120"/>
      <w:ind w:left="1134" w:hanging="1134"/>
      <w:jc w:val="left"/>
      <w:outlineLvl w:val="2"/>
    </w:pPr>
    <w:rPr>
      <w:b/>
      <w:sz w:val="28"/>
      <w:szCs w:val="20"/>
    </w:rPr>
  </w:style>
  <w:style w:type="character" w:customStyle="1" w:styleId="FontStyle15">
    <w:name w:val="Font Style15"/>
    <w:uiPriority w:val="99"/>
    <w:rsid w:val="00EB62B7"/>
    <w:rPr>
      <w:rFonts w:ascii="Times New Roman" w:hAnsi="Times New Roman"/>
      <w:sz w:val="22"/>
    </w:rPr>
  </w:style>
  <w:style w:type="paragraph" w:customStyle="1" w:styleId="a">
    <w:name w:val="от_ и_ до"/>
    <w:uiPriority w:val="99"/>
    <w:rsid w:val="00EB62B7"/>
    <w:pPr>
      <w:numPr>
        <w:numId w:val="5"/>
      </w:numPr>
      <w:tabs>
        <w:tab w:val="clear" w:pos="1209"/>
      </w:tabs>
      <w:spacing w:after="0" w:line="240" w:lineRule="auto"/>
      <w:ind w:left="0" w:firstLine="709"/>
      <w:jc w:val="both"/>
    </w:pPr>
    <w:rPr>
      <w:rFonts w:ascii="Times New Roman" w:eastAsia="Times New Roman" w:hAnsi="Times New Roman" w:cs="Times New Roman"/>
      <w:szCs w:val="20"/>
      <w:lang w:eastAsia="ru-RU"/>
    </w:rPr>
  </w:style>
  <w:style w:type="paragraph" w:customStyle="1" w:styleId="font5">
    <w:name w:val="font5"/>
    <w:basedOn w:val="a4"/>
    <w:uiPriority w:val="99"/>
    <w:rsid w:val="00EB62B7"/>
    <w:pPr>
      <w:spacing w:before="100" w:beforeAutospacing="1" w:after="100" w:afterAutospacing="1"/>
      <w:jc w:val="left"/>
    </w:pPr>
    <w:rPr>
      <w:i/>
      <w:iCs/>
      <w:sz w:val="18"/>
      <w:szCs w:val="18"/>
    </w:rPr>
  </w:style>
  <w:style w:type="paragraph" w:customStyle="1" w:styleId="font6">
    <w:name w:val="font6"/>
    <w:basedOn w:val="a4"/>
    <w:uiPriority w:val="99"/>
    <w:rsid w:val="00EB62B7"/>
    <w:pPr>
      <w:spacing w:before="100" w:beforeAutospacing="1" w:after="100" w:afterAutospacing="1"/>
      <w:jc w:val="left"/>
    </w:pPr>
    <w:rPr>
      <w:i/>
      <w:iCs/>
      <w:sz w:val="14"/>
      <w:szCs w:val="14"/>
    </w:rPr>
  </w:style>
  <w:style w:type="paragraph" w:customStyle="1" w:styleId="font7">
    <w:name w:val="font7"/>
    <w:basedOn w:val="a4"/>
    <w:uiPriority w:val="99"/>
    <w:rsid w:val="00EB62B7"/>
    <w:pPr>
      <w:spacing w:before="100" w:beforeAutospacing="1" w:after="100" w:afterAutospacing="1"/>
      <w:jc w:val="left"/>
    </w:pPr>
    <w:rPr>
      <w:i/>
      <w:iCs/>
      <w:sz w:val="12"/>
      <w:szCs w:val="12"/>
    </w:rPr>
  </w:style>
  <w:style w:type="paragraph" w:customStyle="1" w:styleId="font8">
    <w:name w:val="font8"/>
    <w:basedOn w:val="a4"/>
    <w:uiPriority w:val="99"/>
    <w:rsid w:val="00EB62B7"/>
    <w:pPr>
      <w:spacing w:before="100" w:beforeAutospacing="1" w:after="100" w:afterAutospacing="1"/>
      <w:jc w:val="left"/>
    </w:pPr>
    <w:rPr>
      <w:i/>
      <w:iCs/>
      <w:sz w:val="10"/>
      <w:szCs w:val="10"/>
    </w:rPr>
  </w:style>
  <w:style w:type="paragraph" w:customStyle="1" w:styleId="xl65">
    <w:name w:val="xl65"/>
    <w:basedOn w:val="a4"/>
    <w:uiPriority w:val="99"/>
    <w:rsid w:val="00EB62B7"/>
    <w:pPr>
      <w:spacing w:before="100" w:beforeAutospacing="1" w:after="100" w:afterAutospacing="1"/>
      <w:jc w:val="left"/>
    </w:pPr>
    <w:rPr>
      <w:szCs w:val="24"/>
    </w:rPr>
  </w:style>
  <w:style w:type="paragraph" w:customStyle="1" w:styleId="xl66">
    <w:name w:val="xl6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1">
    <w:name w:val="xl7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72">
    <w:name w:val="xl7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73">
    <w:name w:val="xl7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5">
    <w:name w:val="xl7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6">
    <w:name w:val="xl7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77">
    <w:name w:val="xl7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8">
    <w:name w:val="xl78"/>
    <w:basedOn w:val="a4"/>
    <w:uiPriority w:val="99"/>
    <w:rsid w:val="00EB62B7"/>
    <w:pPr>
      <w:spacing w:before="100" w:beforeAutospacing="1" w:after="100" w:afterAutospacing="1"/>
      <w:jc w:val="center"/>
      <w:textAlignment w:val="top"/>
    </w:pPr>
    <w:rPr>
      <w:sz w:val="18"/>
      <w:szCs w:val="18"/>
    </w:rPr>
  </w:style>
  <w:style w:type="paragraph" w:customStyle="1" w:styleId="xl79">
    <w:name w:val="xl79"/>
    <w:basedOn w:val="a4"/>
    <w:uiPriority w:val="99"/>
    <w:rsid w:val="00EB62B7"/>
    <w:pPr>
      <w:spacing w:before="100" w:beforeAutospacing="1" w:after="100" w:afterAutospacing="1"/>
      <w:jc w:val="left"/>
      <w:textAlignment w:val="top"/>
    </w:pPr>
    <w:rPr>
      <w:sz w:val="18"/>
      <w:szCs w:val="18"/>
    </w:rPr>
  </w:style>
  <w:style w:type="paragraph" w:customStyle="1" w:styleId="xl80">
    <w:name w:val="xl80"/>
    <w:basedOn w:val="a4"/>
    <w:uiPriority w:val="99"/>
    <w:rsid w:val="00EB62B7"/>
    <w:pPr>
      <w:spacing w:before="100" w:beforeAutospacing="1" w:after="100" w:afterAutospacing="1"/>
      <w:jc w:val="left"/>
      <w:textAlignment w:val="top"/>
    </w:pPr>
    <w:rPr>
      <w:sz w:val="18"/>
      <w:szCs w:val="18"/>
    </w:rPr>
  </w:style>
  <w:style w:type="paragraph" w:customStyle="1" w:styleId="xl81">
    <w:name w:val="xl81"/>
    <w:basedOn w:val="a4"/>
    <w:uiPriority w:val="99"/>
    <w:rsid w:val="00EB62B7"/>
    <w:pPr>
      <w:spacing w:before="100" w:beforeAutospacing="1" w:after="100" w:afterAutospacing="1"/>
      <w:jc w:val="center"/>
      <w:textAlignment w:val="top"/>
    </w:pPr>
    <w:rPr>
      <w:sz w:val="18"/>
      <w:szCs w:val="18"/>
    </w:rPr>
  </w:style>
  <w:style w:type="paragraph" w:customStyle="1" w:styleId="xl82">
    <w:name w:val="xl82"/>
    <w:basedOn w:val="a4"/>
    <w:uiPriority w:val="99"/>
    <w:rsid w:val="00EB62B7"/>
    <w:pPr>
      <w:spacing w:before="100" w:beforeAutospacing="1" w:after="100" w:afterAutospacing="1"/>
      <w:jc w:val="center"/>
      <w:textAlignment w:val="top"/>
    </w:pPr>
    <w:rPr>
      <w:sz w:val="16"/>
      <w:szCs w:val="16"/>
    </w:rPr>
  </w:style>
  <w:style w:type="paragraph" w:customStyle="1" w:styleId="xl83">
    <w:name w:val="xl83"/>
    <w:basedOn w:val="a4"/>
    <w:uiPriority w:val="99"/>
    <w:rsid w:val="00EB62B7"/>
    <w:pPr>
      <w:spacing w:before="100" w:beforeAutospacing="1" w:after="100" w:afterAutospacing="1"/>
      <w:jc w:val="right"/>
      <w:textAlignment w:val="top"/>
    </w:pPr>
    <w:rPr>
      <w:sz w:val="16"/>
      <w:szCs w:val="16"/>
    </w:rPr>
  </w:style>
  <w:style w:type="paragraph" w:customStyle="1" w:styleId="xl84">
    <w:name w:val="xl8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5">
    <w:name w:val="xl8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86">
    <w:name w:val="xl8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87">
    <w:name w:val="xl8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88">
    <w:name w:val="xl8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Cs w:val="24"/>
    </w:rPr>
  </w:style>
  <w:style w:type="paragraph" w:customStyle="1" w:styleId="xl89">
    <w:name w:val="xl8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0">
    <w:name w:val="xl9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91">
    <w:name w:val="xl9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3">
    <w:name w:val="xl9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17">
    <w:name w:val="Стиль1"/>
    <w:basedOn w:val="afff8"/>
    <w:autoRedefine/>
    <w:uiPriority w:val="99"/>
    <w:rsid w:val="00EB62B7"/>
    <w:pPr>
      <w:spacing w:before="120" w:after="120" w:line="480" w:lineRule="auto"/>
      <w:ind w:firstLine="709"/>
    </w:pPr>
    <w:rPr>
      <w:rFonts w:ascii="Arial" w:hAnsi="Arial" w:cs="Arial"/>
      <w:b w:val="0"/>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4"/>
    <w:uiPriority w:val="99"/>
    <w:rsid w:val="00EB62B7"/>
    <w:pPr>
      <w:spacing w:line="360" w:lineRule="auto"/>
      <w:ind w:firstLine="709"/>
    </w:pPr>
    <w:rPr>
      <w:rFonts w:ascii="Verdana" w:hAnsi="Verdana" w:cs="Verdana"/>
      <w:sz w:val="20"/>
      <w:lang w:val="en-US" w:eastAsia="en-US"/>
    </w:rPr>
  </w:style>
  <w:style w:type="paragraph" w:styleId="afffb">
    <w:name w:val="Document Map"/>
    <w:basedOn w:val="a4"/>
    <w:link w:val="afffc"/>
    <w:uiPriority w:val="99"/>
    <w:rsid w:val="00EB62B7"/>
    <w:pPr>
      <w:shd w:val="clear" w:color="auto" w:fill="000080"/>
      <w:spacing w:line="360" w:lineRule="auto"/>
      <w:ind w:firstLine="709"/>
    </w:pPr>
    <w:rPr>
      <w:rFonts w:ascii="Tahoma" w:hAnsi="Tahoma" w:cs="Tahoma"/>
      <w:sz w:val="20"/>
    </w:rPr>
  </w:style>
  <w:style w:type="character" w:customStyle="1" w:styleId="afffc">
    <w:name w:val="Схема документа Знак"/>
    <w:basedOn w:val="a5"/>
    <w:link w:val="afffb"/>
    <w:uiPriority w:val="99"/>
    <w:rsid w:val="00EB62B7"/>
    <w:rPr>
      <w:rFonts w:ascii="Tahoma" w:eastAsia="Times New Roman" w:hAnsi="Tahoma" w:cs="Tahoma"/>
      <w:sz w:val="20"/>
      <w:szCs w:val="20"/>
      <w:shd w:val="clear" w:color="auto" w:fill="000080"/>
      <w:lang w:eastAsia="ru-RU"/>
    </w:rPr>
  </w:style>
  <w:style w:type="paragraph" w:customStyle="1" w:styleId="18">
    <w:name w:val="Обычный1"/>
    <w:link w:val="19"/>
    <w:rsid w:val="00EB62B7"/>
    <w:pPr>
      <w:widowControl w:val="0"/>
      <w:spacing w:after="0" w:line="240" w:lineRule="auto"/>
    </w:pPr>
    <w:rPr>
      <w:rFonts w:ascii="Times New Roman" w:eastAsia="Times New Roman" w:hAnsi="Times New Roman" w:cs="Times New Roman"/>
      <w:sz w:val="20"/>
      <w:szCs w:val="20"/>
      <w:lang w:eastAsia="ru-RU"/>
    </w:rPr>
  </w:style>
  <w:style w:type="paragraph" w:customStyle="1" w:styleId="afffd">
    <w:name w:val="Знак"/>
    <w:basedOn w:val="a4"/>
    <w:uiPriority w:val="99"/>
    <w:rsid w:val="00EB62B7"/>
    <w:pPr>
      <w:spacing w:line="360" w:lineRule="auto"/>
      <w:ind w:firstLine="709"/>
    </w:pPr>
    <w:rPr>
      <w:rFonts w:ascii="Verdana" w:hAnsi="Verdana" w:cs="Verdana"/>
      <w:sz w:val="20"/>
      <w:lang w:val="en-US" w:eastAsia="en-US"/>
    </w:rPr>
  </w:style>
  <w:style w:type="paragraph" w:customStyle="1" w:styleId="afffe">
    <w:name w:val="Листинг программы"/>
    <w:uiPriority w:val="99"/>
    <w:rsid w:val="00EB62B7"/>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affff">
    <w:name w:val="Чертежный"/>
    <w:uiPriority w:val="99"/>
    <w:rsid w:val="00EB62B7"/>
    <w:pPr>
      <w:spacing w:after="0" w:line="240" w:lineRule="auto"/>
      <w:jc w:val="both"/>
    </w:pPr>
    <w:rPr>
      <w:rFonts w:ascii="ISOCPEUR" w:eastAsia="Times New Roman" w:hAnsi="ISOCPEUR" w:cs="Times New Roman"/>
      <w:i/>
      <w:sz w:val="28"/>
      <w:szCs w:val="20"/>
      <w:lang w:val="uk-UA" w:eastAsia="ru-RU"/>
    </w:rPr>
  </w:style>
  <w:style w:type="paragraph" w:customStyle="1" w:styleId="2e">
    <w:name w:val="Обычный2"/>
    <w:link w:val="Normal"/>
    <w:rsid w:val="00EB62B7"/>
    <w:pPr>
      <w:spacing w:after="0" w:line="240" w:lineRule="auto"/>
    </w:pPr>
    <w:rPr>
      <w:rFonts w:ascii="Times New Roman" w:eastAsia="Times New Roman" w:hAnsi="Times New Roman" w:cs="Times New Roman"/>
      <w:sz w:val="20"/>
      <w:szCs w:val="20"/>
      <w:lang w:eastAsia="ru-RU"/>
    </w:rPr>
  </w:style>
  <w:style w:type="paragraph" w:customStyle="1" w:styleId="affff0">
    <w:name w:val="Пояснительная записка"/>
    <w:basedOn w:val="a4"/>
    <w:uiPriority w:val="99"/>
    <w:rsid w:val="00EB62B7"/>
    <w:pPr>
      <w:spacing w:line="360" w:lineRule="auto"/>
      <w:ind w:firstLine="567"/>
    </w:pPr>
  </w:style>
  <w:style w:type="paragraph" w:styleId="43">
    <w:name w:val="toc 4"/>
    <w:basedOn w:val="a4"/>
    <w:next w:val="a4"/>
    <w:autoRedefine/>
    <w:uiPriority w:val="39"/>
    <w:rsid w:val="00EB62B7"/>
    <w:pPr>
      <w:spacing w:line="360" w:lineRule="auto"/>
      <w:ind w:left="720" w:firstLine="709"/>
    </w:pPr>
    <w:rPr>
      <w:szCs w:val="24"/>
    </w:rPr>
  </w:style>
  <w:style w:type="paragraph" w:customStyle="1" w:styleId="BodyTextIndent2">
    <w:name w:val="Body Text Indent 2 Знак Знак"/>
    <w:basedOn w:val="a4"/>
    <w:link w:val="BodyTextIndent20"/>
    <w:rsid w:val="00EB62B7"/>
    <w:pPr>
      <w:spacing w:line="360" w:lineRule="auto"/>
      <w:ind w:firstLine="709"/>
    </w:pPr>
    <w:rPr>
      <w:rFonts w:ascii="Arial" w:hAnsi="Arial"/>
      <w:bCs/>
      <w:szCs w:val="24"/>
    </w:rPr>
  </w:style>
  <w:style w:type="character" w:customStyle="1" w:styleId="BodyTextIndent20">
    <w:name w:val="Body Text Indent 2 Знак Знак Знак"/>
    <w:basedOn w:val="a5"/>
    <w:link w:val="BodyTextIndent2"/>
    <w:locked/>
    <w:rsid w:val="00EB62B7"/>
    <w:rPr>
      <w:rFonts w:ascii="Arial" w:eastAsia="Times New Roman" w:hAnsi="Arial" w:cs="Times New Roman"/>
      <w:bCs/>
      <w:sz w:val="24"/>
      <w:szCs w:val="24"/>
      <w:lang w:eastAsia="ru-RU"/>
    </w:rPr>
  </w:style>
  <w:style w:type="paragraph" w:customStyle="1" w:styleId="BodyTextIndent21">
    <w:name w:val="Body Text Indent 2 Знак"/>
    <w:basedOn w:val="a4"/>
    <w:link w:val="BodyTextIndent22"/>
    <w:rsid w:val="00EB62B7"/>
    <w:pPr>
      <w:spacing w:line="360" w:lineRule="auto"/>
      <w:ind w:firstLine="709"/>
    </w:pPr>
    <w:rPr>
      <w:rFonts w:ascii="Arial" w:hAnsi="Arial"/>
      <w:bCs/>
      <w:szCs w:val="24"/>
    </w:rPr>
  </w:style>
  <w:style w:type="paragraph" w:customStyle="1" w:styleId="210">
    <w:name w:val="Основной текст с отступом 21"/>
    <w:basedOn w:val="a4"/>
    <w:uiPriority w:val="99"/>
    <w:rsid w:val="00EB62B7"/>
    <w:pPr>
      <w:spacing w:line="360" w:lineRule="auto"/>
      <w:ind w:firstLine="709"/>
    </w:pPr>
  </w:style>
  <w:style w:type="paragraph" w:customStyle="1" w:styleId="1a">
    <w:name w:val="заголовок 1"/>
    <w:basedOn w:val="18"/>
    <w:next w:val="18"/>
    <w:link w:val="1b"/>
    <w:rsid w:val="00EB62B7"/>
    <w:pPr>
      <w:keepNext/>
      <w:spacing w:before="240" w:after="60"/>
    </w:pPr>
    <w:rPr>
      <w:rFonts w:ascii="Arial" w:hAnsi="Arial"/>
      <w:b/>
      <w:kern w:val="28"/>
      <w:sz w:val="28"/>
    </w:rPr>
  </w:style>
  <w:style w:type="paragraph" w:customStyle="1" w:styleId="affff1">
    <w:name w:val="Заголовок ПЗ"/>
    <w:link w:val="affff2"/>
    <w:rsid w:val="00EB62B7"/>
    <w:pPr>
      <w:spacing w:after="0" w:line="240" w:lineRule="auto"/>
      <w:jc w:val="center"/>
    </w:pPr>
    <w:rPr>
      <w:rFonts w:ascii="Times New Roman" w:eastAsia="Times New Roman" w:hAnsi="Times New Roman" w:cs="Times New Roman"/>
      <w:b/>
      <w:sz w:val="28"/>
      <w:szCs w:val="24"/>
      <w:lang w:eastAsia="ru-RU"/>
    </w:rPr>
  </w:style>
  <w:style w:type="character" w:customStyle="1" w:styleId="affff2">
    <w:name w:val="Заголовок ПЗ Знак"/>
    <w:basedOn w:val="a5"/>
    <w:link w:val="affff1"/>
    <w:locked/>
    <w:rsid w:val="00EB62B7"/>
    <w:rPr>
      <w:rFonts w:ascii="Times New Roman" w:eastAsia="Times New Roman" w:hAnsi="Times New Roman" w:cs="Times New Roman"/>
      <w:b/>
      <w:sz w:val="28"/>
      <w:szCs w:val="24"/>
      <w:lang w:eastAsia="ru-RU"/>
    </w:rPr>
  </w:style>
  <w:style w:type="paragraph" w:customStyle="1" w:styleId="1c">
    <w:name w:val="Текст ПЗ Первая строка:  1 см"/>
    <w:uiPriority w:val="99"/>
    <w:rsid w:val="00EB62B7"/>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xl31">
    <w:name w:val="xl31"/>
    <w:basedOn w:val="a4"/>
    <w:uiPriority w:val="99"/>
    <w:rsid w:val="00EB62B7"/>
    <w:pPr>
      <w:spacing w:before="100" w:beforeAutospacing="1" w:after="100" w:afterAutospacing="1" w:line="360" w:lineRule="auto"/>
      <w:ind w:firstLine="709"/>
      <w:jc w:val="center"/>
    </w:pPr>
    <w:rPr>
      <w:rFonts w:ascii="Arial" w:hAnsi="Arial"/>
      <w:sz w:val="22"/>
      <w:szCs w:val="22"/>
    </w:rPr>
  </w:style>
  <w:style w:type="paragraph" w:styleId="53">
    <w:name w:val="toc 5"/>
    <w:basedOn w:val="a4"/>
    <w:next w:val="a4"/>
    <w:autoRedefine/>
    <w:uiPriority w:val="39"/>
    <w:rsid w:val="00EB62B7"/>
    <w:pPr>
      <w:spacing w:line="360" w:lineRule="auto"/>
      <w:ind w:left="960" w:firstLine="709"/>
    </w:pPr>
    <w:rPr>
      <w:szCs w:val="24"/>
    </w:rPr>
  </w:style>
  <w:style w:type="paragraph" w:styleId="61">
    <w:name w:val="toc 6"/>
    <w:basedOn w:val="a4"/>
    <w:next w:val="a4"/>
    <w:autoRedefine/>
    <w:uiPriority w:val="39"/>
    <w:rsid w:val="00EB62B7"/>
    <w:pPr>
      <w:spacing w:line="360" w:lineRule="auto"/>
      <w:ind w:left="1200" w:firstLine="709"/>
    </w:pPr>
    <w:rPr>
      <w:szCs w:val="24"/>
    </w:rPr>
  </w:style>
  <w:style w:type="paragraph" w:styleId="71">
    <w:name w:val="toc 7"/>
    <w:basedOn w:val="a4"/>
    <w:next w:val="a4"/>
    <w:autoRedefine/>
    <w:uiPriority w:val="39"/>
    <w:rsid w:val="00EB62B7"/>
    <w:pPr>
      <w:spacing w:line="360" w:lineRule="auto"/>
      <w:ind w:left="1440" w:firstLine="709"/>
    </w:pPr>
    <w:rPr>
      <w:szCs w:val="24"/>
    </w:rPr>
  </w:style>
  <w:style w:type="paragraph" w:styleId="81">
    <w:name w:val="toc 8"/>
    <w:basedOn w:val="a4"/>
    <w:next w:val="a4"/>
    <w:autoRedefine/>
    <w:uiPriority w:val="39"/>
    <w:rsid w:val="00EB62B7"/>
    <w:pPr>
      <w:spacing w:line="360" w:lineRule="auto"/>
      <w:ind w:left="1680" w:firstLine="709"/>
    </w:pPr>
    <w:rPr>
      <w:szCs w:val="24"/>
    </w:rPr>
  </w:style>
  <w:style w:type="paragraph" w:styleId="91">
    <w:name w:val="toc 9"/>
    <w:basedOn w:val="a4"/>
    <w:next w:val="a4"/>
    <w:autoRedefine/>
    <w:uiPriority w:val="39"/>
    <w:rsid w:val="00EB62B7"/>
    <w:pPr>
      <w:spacing w:line="360" w:lineRule="auto"/>
      <w:ind w:left="1920" w:firstLine="709"/>
    </w:pPr>
    <w:rPr>
      <w:szCs w:val="24"/>
    </w:rPr>
  </w:style>
  <w:style w:type="paragraph" w:customStyle="1" w:styleId="Table">
    <w:name w:val="Table"/>
    <w:basedOn w:val="a4"/>
    <w:uiPriority w:val="99"/>
    <w:rsid w:val="00EB62B7"/>
    <w:pPr>
      <w:keepLines/>
      <w:spacing w:line="360" w:lineRule="auto"/>
      <w:ind w:firstLine="709"/>
    </w:pPr>
    <w:rPr>
      <w:color w:val="000000"/>
    </w:rPr>
  </w:style>
  <w:style w:type="paragraph" w:customStyle="1" w:styleId="2f">
    <w:name w:val="Название2"/>
    <w:basedOn w:val="afff5"/>
    <w:next w:val="affff3"/>
    <w:uiPriority w:val="99"/>
    <w:rsid w:val="00EB62B7"/>
    <w:pPr>
      <w:spacing w:before="120" w:after="120" w:line="360" w:lineRule="auto"/>
      <w:ind w:firstLine="709"/>
      <w:outlineLvl w:val="0"/>
    </w:pPr>
    <w:rPr>
      <w:rFonts w:ascii="Times New Roman" w:hAnsi="Times New Roman"/>
      <w:b/>
      <w:kern w:val="28"/>
    </w:rPr>
  </w:style>
  <w:style w:type="paragraph" w:styleId="affff3">
    <w:name w:val="Normal Indent"/>
    <w:basedOn w:val="a4"/>
    <w:uiPriority w:val="99"/>
    <w:rsid w:val="00EB62B7"/>
    <w:pPr>
      <w:spacing w:before="60" w:after="60" w:line="360" w:lineRule="auto"/>
      <w:ind w:left="720" w:firstLine="709"/>
    </w:pPr>
  </w:style>
  <w:style w:type="paragraph" w:customStyle="1" w:styleId="72">
    <w:name w:val="заголовок 7"/>
    <w:basedOn w:val="a4"/>
    <w:next w:val="a4"/>
    <w:uiPriority w:val="99"/>
    <w:rsid w:val="00EB62B7"/>
    <w:pPr>
      <w:spacing w:before="240" w:after="60" w:line="360" w:lineRule="auto"/>
      <w:ind w:firstLine="709"/>
    </w:pPr>
    <w:rPr>
      <w:rFonts w:ascii="Arial" w:hAnsi="Arial"/>
      <w:sz w:val="20"/>
    </w:rPr>
  </w:style>
  <w:style w:type="paragraph" w:styleId="44">
    <w:name w:val="List 4"/>
    <w:basedOn w:val="a4"/>
    <w:uiPriority w:val="99"/>
    <w:rsid w:val="00EB62B7"/>
    <w:pPr>
      <w:overflowPunct w:val="0"/>
      <w:autoSpaceDE w:val="0"/>
      <w:autoSpaceDN w:val="0"/>
      <w:adjustRightInd w:val="0"/>
      <w:spacing w:before="60" w:after="60" w:line="360" w:lineRule="auto"/>
      <w:ind w:left="1132" w:hanging="283"/>
      <w:textAlignment w:val="baseline"/>
    </w:pPr>
    <w:rPr>
      <w:sz w:val="20"/>
    </w:rPr>
  </w:style>
  <w:style w:type="character" w:styleId="affff4">
    <w:name w:val="line number"/>
    <w:basedOn w:val="a5"/>
    <w:uiPriority w:val="99"/>
    <w:rsid w:val="00EB62B7"/>
    <w:rPr>
      <w:rFonts w:cs="Times New Roman"/>
    </w:rPr>
  </w:style>
  <w:style w:type="paragraph" w:customStyle="1" w:styleId="affff5">
    <w:name w:val="ГрафЛист"/>
    <w:uiPriority w:val="99"/>
    <w:rsid w:val="00EB62B7"/>
    <w:pPr>
      <w:spacing w:before="120" w:after="80" w:line="280" w:lineRule="atLeast"/>
      <w:jc w:val="center"/>
    </w:pPr>
    <w:rPr>
      <w:rFonts w:ascii="Times New Roman" w:eastAsia="Times New Roman" w:hAnsi="Times New Roman" w:cs="Times New Roman"/>
      <w:sz w:val="24"/>
      <w:szCs w:val="20"/>
      <w:lang w:eastAsia="ru-RU"/>
    </w:rPr>
  </w:style>
  <w:style w:type="paragraph" w:customStyle="1" w:styleId="e9">
    <w:name w:val="ÎñíîâíîÈe9 òåêñò"/>
    <w:basedOn w:val="a4"/>
    <w:uiPriority w:val="99"/>
    <w:rsid w:val="00EB62B7"/>
    <w:pPr>
      <w:widowControl w:val="0"/>
      <w:spacing w:line="360" w:lineRule="auto"/>
      <w:ind w:firstLine="709"/>
      <w:jc w:val="center"/>
    </w:pPr>
    <w:rPr>
      <w:sz w:val="28"/>
    </w:rPr>
  </w:style>
  <w:style w:type="paragraph" w:customStyle="1" w:styleId="39">
    <w:name w:val="Загол 3"/>
    <w:basedOn w:val="a4"/>
    <w:next w:val="a4"/>
    <w:uiPriority w:val="99"/>
    <w:rsid w:val="00EB62B7"/>
    <w:pPr>
      <w:spacing w:before="120" w:after="120" w:line="360" w:lineRule="auto"/>
      <w:ind w:firstLine="709"/>
      <w:jc w:val="center"/>
    </w:pPr>
    <w:rPr>
      <w:bCs/>
      <w:iCs/>
      <w:sz w:val="20"/>
    </w:rPr>
  </w:style>
  <w:style w:type="paragraph" w:customStyle="1" w:styleId="2f0">
    <w:name w:val="Загол 2"/>
    <w:basedOn w:val="22"/>
    <w:autoRedefine/>
    <w:uiPriority w:val="99"/>
    <w:rsid w:val="00EB62B7"/>
    <w:pPr>
      <w:keepLines w:val="0"/>
      <w:widowControl w:val="0"/>
      <w:shd w:val="clear" w:color="auto" w:fill="FFFFFF"/>
      <w:autoSpaceDE w:val="0"/>
      <w:autoSpaceDN w:val="0"/>
      <w:adjustRightInd w:val="0"/>
      <w:spacing w:before="0" w:after="120" w:line="360" w:lineRule="auto"/>
      <w:ind w:firstLine="709"/>
      <w:jc w:val="center"/>
    </w:pPr>
    <w:rPr>
      <w:rFonts w:ascii="Times New Roman" w:hAnsi="Times New Roman" w:cs="Arial"/>
      <w:iCs/>
      <w:color w:val="auto"/>
      <w:spacing w:val="2"/>
      <w:sz w:val="24"/>
      <w:szCs w:val="24"/>
    </w:rPr>
  </w:style>
  <w:style w:type="paragraph" w:customStyle="1" w:styleId="-0">
    <w:name w:val="Обычный-преобычный"/>
    <w:basedOn w:val="a4"/>
    <w:uiPriority w:val="99"/>
    <w:rsid w:val="00EB62B7"/>
    <w:pPr>
      <w:spacing w:line="360" w:lineRule="auto"/>
      <w:ind w:firstLine="567"/>
    </w:pPr>
    <w:rPr>
      <w:sz w:val="20"/>
    </w:rPr>
  </w:style>
  <w:style w:type="paragraph" w:customStyle="1" w:styleId="2f1">
    <w:name w:val="заголовок 2"/>
    <w:basedOn w:val="a4"/>
    <w:next w:val="a4"/>
    <w:uiPriority w:val="99"/>
    <w:rsid w:val="00EB62B7"/>
    <w:pPr>
      <w:keepNext/>
      <w:autoSpaceDE w:val="0"/>
      <w:autoSpaceDN w:val="0"/>
      <w:spacing w:line="360" w:lineRule="auto"/>
      <w:ind w:firstLine="709"/>
    </w:pPr>
    <w:rPr>
      <w:szCs w:val="24"/>
    </w:rPr>
  </w:style>
  <w:style w:type="paragraph" w:styleId="2f2">
    <w:name w:val="List Bullet 2"/>
    <w:basedOn w:val="a4"/>
    <w:uiPriority w:val="99"/>
    <w:rsid w:val="00EB62B7"/>
    <w:pPr>
      <w:tabs>
        <w:tab w:val="num" w:pos="1843"/>
      </w:tabs>
      <w:spacing w:line="360" w:lineRule="auto"/>
      <w:ind w:left="709" w:firstLine="709"/>
    </w:pPr>
  </w:style>
  <w:style w:type="paragraph" w:styleId="affff6">
    <w:name w:val="List"/>
    <w:basedOn w:val="a4"/>
    <w:uiPriority w:val="99"/>
    <w:rsid w:val="00EB62B7"/>
    <w:pPr>
      <w:spacing w:line="360" w:lineRule="auto"/>
      <w:ind w:left="360" w:hanging="360"/>
    </w:pPr>
  </w:style>
  <w:style w:type="paragraph" w:customStyle="1" w:styleId="affff7">
    <w:name w:val="табл_название"/>
    <w:next w:val="affff8"/>
    <w:uiPriority w:val="99"/>
    <w:rsid w:val="00EB62B7"/>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8">
    <w:name w:val="табл_строка"/>
    <w:basedOn w:val="af6"/>
    <w:uiPriority w:val="99"/>
    <w:rsid w:val="00EB62B7"/>
    <w:pPr>
      <w:widowControl/>
      <w:autoSpaceDE/>
      <w:autoSpaceDN/>
      <w:adjustRightInd/>
      <w:spacing w:before="120" w:line="360" w:lineRule="auto"/>
      <w:ind w:firstLine="709"/>
      <w:jc w:val="center"/>
    </w:pPr>
    <w:rPr>
      <w:szCs w:val="20"/>
    </w:rPr>
  </w:style>
  <w:style w:type="paragraph" w:styleId="a0">
    <w:name w:val="envelope address"/>
    <w:aliases w:val="Адрес на конверте Знак1,Адрес на конверте Знак2,Знак Знак1,Адрес на конверте Знак Знак1 Знак,Адрес на конверте Знак Знак2,Знак Знак"/>
    <w:basedOn w:val="a4"/>
    <w:link w:val="3a"/>
    <w:uiPriority w:val="99"/>
    <w:rsid w:val="00EB62B7"/>
    <w:pPr>
      <w:framePr w:w="7920" w:h="1980" w:hRule="exact" w:hSpace="180" w:wrap="auto" w:hAnchor="page" w:xAlign="center" w:yAlign="bottom"/>
      <w:numPr>
        <w:numId w:val="7"/>
      </w:numPr>
      <w:tabs>
        <w:tab w:val="clear" w:pos="1080"/>
      </w:tabs>
      <w:spacing w:line="360" w:lineRule="auto"/>
      <w:ind w:left="2880" w:firstLine="0"/>
    </w:pPr>
    <w:rPr>
      <w:rFonts w:ascii="Arial" w:hAnsi="Arial"/>
    </w:rPr>
  </w:style>
  <w:style w:type="paragraph" w:styleId="3b">
    <w:name w:val="List Bullet 3"/>
    <w:basedOn w:val="a4"/>
    <w:uiPriority w:val="99"/>
    <w:rsid w:val="00EB62B7"/>
    <w:pPr>
      <w:tabs>
        <w:tab w:val="num" w:pos="720"/>
      </w:tabs>
      <w:spacing w:line="360" w:lineRule="auto"/>
      <w:ind w:left="720" w:hanging="360"/>
    </w:pPr>
  </w:style>
  <w:style w:type="paragraph" w:customStyle="1" w:styleId="affff9">
    <w:name w:val="рисунок"/>
    <w:basedOn w:val="a4"/>
    <w:next w:val="afff8"/>
    <w:uiPriority w:val="99"/>
    <w:rsid w:val="00EB62B7"/>
    <w:pPr>
      <w:keepNext/>
      <w:spacing w:line="360" w:lineRule="auto"/>
      <w:ind w:firstLine="709"/>
      <w:jc w:val="center"/>
    </w:pPr>
    <w:rPr>
      <w:rFonts w:ascii="Arial" w:hAnsi="Arial"/>
      <w:b/>
      <w:sz w:val="20"/>
    </w:rPr>
  </w:style>
  <w:style w:type="character" w:styleId="HTML1">
    <w:name w:val="HTML Code"/>
    <w:basedOn w:val="a5"/>
    <w:uiPriority w:val="99"/>
    <w:rsid w:val="00EB62B7"/>
    <w:rPr>
      <w:rFonts w:ascii="Courier New" w:hAnsi="Courier New" w:cs="Times New Roman"/>
      <w:sz w:val="20"/>
      <w:szCs w:val="20"/>
    </w:rPr>
  </w:style>
  <w:style w:type="character" w:styleId="HTML2">
    <w:name w:val="HTML Cite"/>
    <w:basedOn w:val="a5"/>
    <w:uiPriority w:val="99"/>
    <w:rsid w:val="00EB62B7"/>
    <w:rPr>
      <w:rFonts w:cs="Times New Roman"/>
      <w:i/>
      <w:iCs/>
    </w:rPr>
  </w:style>
  <w:style w:type="paragraph" w:customStyle="1" w:styleId="affffa">
    <w:name w:val="Примечание"/>
    <w:next w:val="affffb"/>
    <w:uiPriority w:val="99"/>
    <w:rsid w:val="00EB62B7"/>
    <w:pPr>
      <w:widowControl w:val="0"/>
      <w:tabs>
        <w:tab w:val="left" w:pos="1491"/>
      </w:tabs>
      <w:spacing w:before="120" w:after="0" w:line="240" w:lineRule="auto"/>
      <w:ind w:left="1491" w:hanging="1491"/>
      <w:jc w:val="both"/>
    </w:pPr>
    <w:rPr>
      <w:rFonts w:ascii="Times New Roman" w:eastAsia="Times New Roman" w:hAnsi="Times New Roman" w:cs="Times New Roman"/>
      <w:sz w:val="20"/>
      <w:szCs w:val="20"/>
      <w:lang w:eastAsia="ru-RU"/>
    </w:rPr>
  </w:style>
  <w:style w:type="paragraph" w:customStyle="1" w:styleId="affffb">
    <w:name w:val="примечание_продолжение"/>
    <w:basedOn w:val="affffa"/>
    <w:next w:val="affffc"/>
    <w:uiPriority w:val="99"/>
    <w:rsid w:val="00EB62B7"/>
    <w:pPr>
      <w:spacing w:before="0"/>
      <w:ind w:hanging="357"/>
    </w:pPr>
  </w:style>
  <w:style w:type="paragraph" w:customStyle="1" w:styleId="affffc">
    <w:name w:val="Основной текст продолжение"/>
    <w:basedOn w:val="af6"/>
    <w:next w:val="af6"/>
    <w:uiPriority w:val="99"/>
    <w:rsid w:val="00EB62B7"/>
    <w:pPr>
      <w:widowControl/>
      <w:autoSpaceDE/>
      <w:autoSpaceDN/>
      <w:adjustRightInd/>
      <w:spacing w:before="120" w:line="360" w:lineRule="auto"/>
      <w:ind w:firstLine="709"/>
    </w:pPr>
    <w:rPr>
      <w:szCs w:val="20"/>
    </w:rPr>
  </w:style>
  <w:style w:type="paragraph" w:customStyle="1" w:styleId="affffd">
    <w:name w:val="специальный"/>
    <w:basedOn w:val="a4"/>
    <w:uiPriority w:val="99"/>
    <w:rsid w:val="00EB62B7"/>
    <w:pPr>
      <w:spacing w:line="200" w:lineRule="exact"/>
      <w:ind w:firstLine="709"/>
    </w:pPr>
    <w:rPr>
      <w:sz w:val="18"/>
    </w:rPr>
  </w:style>
  <w:style w:type="paragraph" w:customStyle="1" w:styleId="affffe">
    <w:name w:val="Название_страницы"/>
    <w:basedOn w:val="a4"/>
    <w:uiPriority w:val="99"/>
    <w:rsid w:val="00EB62B7"/>
    <w:pPr>
      <w:spacing w:before="240" w:after="120" w:line="360" w:lineRule="auto"/>
      <w:ind w:firstLine="709"/>
      <w:jc w:val="center"/>
    </w:pPr>
    <w:rPr>
      <w:b/>
      <w:caps/>
    </w:rPr>
  </w:style>
  <w:style w:type="paragraph" w:customStyle="1" w:styleId="afffff">
    <w:name w:val="диаметр"/>
    <w:uiPriority w:val="99"/>
    <w:rsid w:val="00EB62B7"/>
    <w:pPr>
      <w:spacing w:after="0" w:line="240" w:lineRule="auto"/>
      <w:ind w:firstLine="709"/>
      <w:jc w:val="both"/>
    </w:pPr>
    <w:rPr>
      <w:rFonts w:ascii="Times New Roman" w:eastAsia="Times New Roman" w:hAnsi="Times New Roman" w:cs="Times New Roman"/>
      <w:szCs w:val="20"/>
      <w:lang w:eastAsia="ru-RU"/>
    </w:rPr>
  </w:style>
  <w:style w:type="paragraph" w:styleId="2f3">
    <w:name w:val="List Number 2"/>
    <w:basedOn w:val="a4"/>
    <w:uiPriority w:val="99"/>
    <w:rsid w:val="00EB62B7"/>
    <w:pPr>
      <w:tabs>
        <w:tab w:val="num" w:pos="720"/>
      </w:tabs>
      <w:ind w:left="720" w:hanging="360"/>
    </w:pPr>
  </w:style>
  <w:style w:type="paragraph" w:customStyle="1" w:styleId="afffff0">
    <w:name w:val="Приложение"/>
    <w:next w:val="af6"/>
    <w:uiPriority w:val="99"/>
    <w:rsid w:val="00EB62B7"/>
    <w:pPr>
      <w:pageBreakBefore/>
      <w:spacing w:after="0" w:line="240" w:lineRule="auto"/>
      <w:jc w:val="center"/>
    </w:pPr>
    <w:rPr>
      <w:rFonts w:ascii="Arial" w:eastAsia="Times New Roman" w:hAnsi="Arial" w:cs="Times New Roman"/>
      <w:b/>
      <w:bCs/>
      <w:i/>
      <w:sz w:val="26"/>
      <w:szCs w:val="20"/>
      <w:lang w:eastAsia="ru-RU"/>
    </w:rPr>
  </w:style>
  <w:style w:type="paragraph" w:customStyle="1" w:styleId="afffff1">
    <w:name w:val="градус Цельсия"/>
    <w:uiPriority w:val="99"/>
    <w:rsid w:val="00EB62B7"/>
    <w:pPr>
      <w:spacing w:after="0" w:line="240" w:lineRule="auto"/>
      <w:ind w:firstLine="709"/>
      <w:jc w:val="both"/>
    </w:pPr>
    <w:rPr>
      <w:rFonts w:ascii="Times New Roman" w:eastAsia="Times New Roman" w:hAnsi="Times New Roman" w:cs="Times New Roman"/>
      <w:szCs w:val="20"/>
      <w:lang w:eastAsia="ru-RU"/>
    </w:rPr>
  </w:style>
  <w:style w:type="paragraph" w:customStyle="1" w:styleId="afffff2">
    <w:name w:val="табл_заголовок"/>
    <w:uiPriority w:val="99"/>
    <w:rsid w:val="00EB62B7"/>
    <w:pPr>
      <w:keepNext/>
      <w:keepLines/>
      <w:spacing w:after="0" w:line="240" w:lineRule="auto"/>
      <w:jc w:val="center"/>
    </w:pPr>
    <w:rPr>
      <w:rFonts w:ascii="Times New Roman" w:eastAsia="Times New Roman" w:hAnsi="Times New Roman" w:cs="Times New Roman"/>
      <w:noProof/>
      <w:sz w:val="24"/>
      <w:szCs w:val="20"/>
      <w:lang w:eastAsia="ru-RU"/>
    </w:rPr>
  </w:style>
  <w:style w:type="paragraph" w:styleId="45">
    <w:name w:val="List Bullet 4"/>
    <w:basedOn w:val="a4"/>
    <w:uiPriority w:val="99"/>
    <w:rsid w:val="00EB62B7"/>
    <w:pPr>
      <w:tabs>
        <w:tab w:val="num" w:pos="900"/>
      </w:tabs>
      <w:spacing w:line="360" w:lineRule="auto"/>
      <w:ind w:left="900" w:hanging="360"/>
    </w:pPr>
  </w:style>
  <w:style w:type="paragraph" w:customStyle="1" w:styleId="a2">
    <w:name w:val="нумерован"/>
    <w:basedOn w:val="af6"/>
    <w:uiPriority w:val="99"/>
    <w:rsid w:val="00EB62B7"/>
    <w:pPr>
      <w:widowControl/>
      <w:numPr>
        <w:numId w:val="9"/>
      </w:numPr>
      <w:tabs>
        <w:tab w:val="clear" w:pos="1071"/>
        <w:tab w:val="num" w:pos="720"/>
        <w:tab w:val="num" w:pos="997"/>
        <w:tab w:val="left" w:pos="1134"/>
      </w:tabs>
      <w:autoSpaceDE/>
      <w:autoSpaceDN/>
      <w:adjustRightInd/>
      <w:spacing w:line="360" w:lineRule="auto"/>
      <w:ind w:left="997" w:hanging="397"/>
    </w:pPr>
    <w:rPr>
      <w:szCs w:val="20"/>
    </w:rPr>
  </w:style>
  <w:style w:type="paragraph" w:customStyle="1" w:styleId="afffff3">
    <w:name w:val="больше_или_равно"/>
    <w:uiPriority w:val="99"/>
    <w:rsid w:val="00EB62B7"/>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4">
    <w:name w:val="градус"/>
    <w:uiPriority w:val="99"/>
    <w:rsid w:val="00EB62B7"/>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5">
    <w:name w:val="том"/>
    <w:basedOn w:val="a4"/>
    <w:uiPriority w:val="99"/>
    <w:rsid w:val="00EB62B7"/>
    <w:pPr>
      <w:spacing w:line="360" w:lineRule="auto"/>
      <w:ind w:firstLine="709"/>
      <w:jc w:val="center"/>
    </w:pPr>
    <w:rPr>
      <w:caps/>
      <w:sz w:val="22"/>
    </w:rPr>
  </w:style>
  <w:style w:type="paragraph" w:customStyle="1" w:styleId="-1">
    <w:name w:val="РАСЧЕТЫ-СМЕТЫ"/>
    <w:basedOn w:val="a4"/>
    <w:uiPriority w:val="99"/>
    <w:rsid w:val="00EB62B7"/>
    <w:pPr>
      <w:spacing w:line="360" w:lineRule="auto"/>
      <w:ind w:firstLine="709"/>
      <w:jc w:val="center"/>
    </w:pPr>
    <w:rPr>
      <w:b/>
      <w:bCs/>
      <w:caps/>
    </w:rPr>
  </w:style>
  <w:style w:type="paragraph" w:customStyle="1" w:styleId="afffff6">
    <w:name w:val="Название_станицы"/>
    <w:basedOn w:val="ad"/>
    <w:uiPriority w:val="99"/>
    <w:rsid w:val="00EB62B7"/>
    <w:pPr>
      <w:spacing w:before="240"/>
      <w:ind w:left="0"/>
      <w:jc w:val="center"/>
    </w:pPr>
    <w:rPr>
      <w:b/>
      <w:caps/>
      <w:szCs w:val="20"/>
    </w:rPr>
  </w:style>
  <w:style w:type="character" w:customStyle="1" w:styleId="afffff7">
    <w:name w:val="ПриложениеНомер"/>
    <w:basedOn w:val="a5"/>
    <w:rsid w:val="00EB62B7"/>
    <w:rPr>
      <w:rFonts w:cs="Times New Roman"/>
      <w:lang w:val="en-US"/>
    </w:rPr>
  </w:style>
  <w:style w:type="paragraph" w:customStyle="1" w:styleId="afffff8">
    <w:name w:val="Проект"/>
    <w:basedOn w:val="a4"/>
    <w:uiPriority w:val="99"/>
    <w:rsid w:val="00EB62B7"/>
    <w:pPr>
      <w:spacing w:line="360" w:lineRule="auto"/>
      <w:ind w:firstLine="709"/>
      <w:jc w:val="center"/>
    </w:pPr>
    <w:rPr>
      <w:sz w:val="36"/>
    </w:rPr>
  </w:style>
  <w:style w:type="paragraph" w:customStyle="1" w:styleId="afffff9">
    <w:name w:val="рррасчет"/>
    <w:uiPriority w:val="99"/>
    <w:rsid w:val="00EB62B7"/>
    <w:pPr>
      <w:spacing w:after="0" w:line="240" w:lineRule="auto"/>
      <w:ind w:firstLine="709"/>
      <w:jc w:val="both"/>
    </w:pPr>
    <w:rPr>
      <w:rFonts w:ascii="Times New Roman" w:eastAsia="Times New Roman" w:hAnsi="Times New Roman" w:cs="Times New Roman"/>
      <w:szCs w:val="20"/>
      <w:lang w:eastAsia="ru-RU"/>
    </w:rPr>
  </w:style>
  <w:style w:type="paragraph" w:customStyle="1" w:styleId="afffffa">
    <w:name w:val="рррасчетзагол"/>
    <w:uiPriority w:val="99"/>
    <w:rsid w:val="00EB62B7"/>
    <w:pPr>
      <w:spacing w:after="0" w:line="240" w:lineRule="auto"/>
      <w:ind w:firstLine="709"/>
      <w:jc w:val="both"/>
    </w:pPr>
    <w:rPr>
      <w:rFonts w:ascii="Times New Roman" w:eastAsia="Times New Roman" w:hAnsi="Times New Roman" w:cs="Times New Roman"/>
      <w:szCs w:val="20"/>
      <w:lang w:eastAsia="ru-RU"/>
    </w:rPr>
  </w:style>
  <w:style w:type="paragraph" w:customStyle="1" w:styleId="1d">
    <w:name w:val="больше_или_равно1"/>
    <w:uiPriority w:val="99"/>
    <w:rsid w:val="00EB62B7"/>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e">
    <w:name w:val="градус1"/>
    <w:uiPriority w:val="99"/>
    <w:rsid w:val="00EB62B7"/>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
    <w:name w:val="диаметр1"/>
    <w:uiPriority w:val="99"/>
    <w:rsid w:val="00EB62B7"/>
    <w:pPr>
      <w:spacing w:after="0" w:line="240" w:lineRule="auto"/>
      <w:ind w:firstLine="709"/>
      <w:jc w:val="both"/>
    </w:pPr>
    <w:rPr>
      <w:rFonts w:ascii="Times New Roman" w:eastAsia="Times New Roman" w:hAnsi="Times New Roman" w:cs="Times New Roman"/>
      <w:szCs w:val="20"/>
      <w:lang w:eastAsia="ru-RU"/>
    </w:rPr>
  </w:style>
  <w:style w:type="paragraph" w:customStyle="1" w:styleId="1f0">
    <w:name w:val="от_ и_ до1"/>
    <w:uiPriority w:val="99"/>
    <w:rsid w:val="00EB62B7"/>
    <w:pPr>
      <w:spacing w:after="0" w:line="240" w:lineRule="auto"/>
      <w:ind w:firstLine="709"/>
      <w:jc w:val="both"/>
    </w:pPr>
    <w:rPr>
      <w:rFonts w:ascii="Times New Roman" w:eastAsia="Times New Roman" w:hAnsi="Times New Roman" w:cs="Times New Roman"/>
      <w:szCs w:val="20"/>
      <w:lang w:eastAsia="ru-RU"/>
    </w:rPr>
  </w:style>
  <w:style w:type="paragraph" w:styleId="5">
    <w:name w:val="List Bullet 5"/>
    <w:basedOn w:val="a4"/>
    <w:uiPriority w:val="99"/>
    <w:rsid w:val="00EB62B7"/>
    <w:pPr>
      <w:numPr>
        <w:numId w:val="8"/>
      </w:numPr>
      <w:spacing w:line="360" w:lineRule="auto"/>
    </w:pPr>
  </w:style>
  <w:style w:type="paragraph" w:customStyle="1" w:styleId="nomertoma">
    <w:name w:val="nomer_toma"/>
    <w:basedOn w:val="a4"/>
    <w:uiPriority w:val="99"/>
    <w:rsid w:val="00EB62B7"/>
    <w:pPr>
      <w:spacing w:line="360" w:lineRule="auto"/>
      <w:ind w:firstLine="709"/>
    </w:pPr>
    <w:rPr>
      <w:sz w:val="22"/>
    </w:rPr>
  </w:style>
  <w:style w:type="paragraph" w:customStyle="1" w:styleId="afffffb">
    <w:name w:val="содержание"/>
    <w:basedOn w:val="a4"/>
    <w:uiPriority w:val="99"/>
    <w:rsid w:val="00EB62B7"/>
    <w:pPr>
      <w:keepNext/>
      <w:spacing w:before="120" w:after="120" w:line="360" w:lineRule="auto"/>
      <w:ind w:firstLine="709"/>
      <w:jc w:val="center"/>
    </w:pPr>
    <w:rPr>
      <w:caps/>
      <w:sz w:val="28"/>
    </w:rPr>
  </w:style>
  <w:style w:type="paragraph" w:customStyle="1" w:styleId="afffffc">
    <w:name w:val="маркированный список"/>
    <w:basedOn w:val="af6"/>
    <w:uiPriority w:val="99"/>
    <w:rsid w:val="00EB62B7"/>
    <w:pPr>
      <w:widowControl/>
      <w:tabs>
        <w:tab w:val="num" w:pos="1069"/>
      </w:tabs>
      <w:autoSpaceDE/>
      <w:autoSpaceDN/>
      <w:adjustRightInd/>
      <w:spacing w:line="360" w:lineRule="auto"/>
      <w:ind w:firstLine="709"/>
    </w:pPr>
    <w:rPr>
      <w:sz w:val="22"/>
      <w:szCs w:val="20"/>
    </w:rPr>
  </w:style>
  <w:style w:type="paragraph" w:customStyle="1" w:styleId="afffffd">
    <w:name w:val="Заголовок таблицы"/>
    <w:basedOn w:val="a4"/>
    <w:uiPriority w:val="99"/>
    <w:rsid w:val="00EB62B7"/>
    <w:pPr>
      <w:tabs>
        <w:tab w:val="right" w:leader="dot" w:pos="8505"/>
      </w:tabs>
      <w:spacing w:after="240" w:line="360" w:lineRule="auto"/>
      <w:ind w:firstLine="709"/>
      <w:jc w:val="center"/>
    </w:pPr>
    <w:rPr>
      <w:i/>
      <w:szCs w:val="24"/>
    </w:rPr>
  </w:style>
  <w:style w:type="paragraph" w:customStyle="1" w:styleId="afffffe">
    <w:name w:val="Текст таблицы"/>
    <w:basedOn w:val="a4"/>
    <w:uiPriority w:val="99"/>
    <w:rsid w:val="00EB62B7"/>
    <w:pPr>
      <w:spacing w:line="360" w:lineRule="auto"/>
      <w:ind w:firstLine="709"/>
      <w:jc w:val="center"/>
    </w:pPr>
    <w:rPr>
      <w:szCs w:val="24"/>
    </w:rPr>
  </w:style>
  <w:style w:type="table" w:styleId="54">
    <w:name w:val="Table Grid 5"/>
    <w:basedOn w:val="a6"/>
    <w:uiPriority w:val="99"/>
    <w:rsid w:val="00EB62B7"/>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affffff">
    <w:name w:val="рисунок Знак"/>
    <w:basedOn w:val="a5"/>
    <w:rsid w:val="00EB62B7"/>
    <w:rPr>
      <w:rFonts w:ascii="Arial" w:hAnsi="Arial" w:cs="Times New Roman"/>
      <w:b/>
      <w:lang w:val="ru-RU" w:eastAsia="ru-RU" w:bidi="ar-SA"/>
    </w:rPr>
  </w:style>
  <w:style w:type="paragraph" w:customStyle="1" w:styleId="Noeeu">
    <w:name w:val="Noeeu"/>
    <w:uiPriority w:val="99"/>
    <w:rsid w:val="00EB62B7"/>
    <w:pPr>
      <w:spacing w:after="0" w:line="240" w:lineRule="auto"/>
    </w:pPr>
    <w:rPr>
      <w:rFonts w:ascii="Arial" w:eastAsia="Times New Roman" w:hAnsi="Arial" w:cs="Times New Roman"/>
      <w:sz w:val="24"/>
      <w:szCs w:val="20"/>
      <w:lang w:val="en-US" w:eastAsia="ru-RU"/>
    </w:rPr>
  </w:style>
  <w:style w:type="paragraph" w:customStyle="1" w:styleId="affffff0">
    <w:name w:val="Стиль Москва"/>
    <w:basedOn w:val="a4"/>
    <w:uiPriority w:val="99"/>
    <w:rsid w:val="00EB62B7"/>
    <w:pPr>
      <w:spacing w:line="360" w:lineRule="auto"/>
      <w:ind w:firstLine="709"/>
    </w:pPr>
    <w:rPr>
      <w:szCs w:val="24"/>
    </w:rPr>
  </w:style>
  <w:style w:type="paragraph" w:customStyle="1" w:styleId="BodyTextIndent210">
    <w:name w:val="Body Text Indent 2 Знак Знак1 Знак Знак"/>
    <w:basedOn w:val="a4"/>
    <w:link w:val="BodyTextIndent211"/>
    <w:rsid w:val="00EB62B7"/>
    <w:pPr>
      <w:spacing w:line="360" w:lineRule="auto"/>
      <w:ind w:firstLine="709"/>
    </w:pPr>
    <w:rPr>
      <w:rFonts w:ascii="Arial" w:hAnsi="Arial" w:cs="Arial"/>
      <w:b/>
      <w:bCs/>
      <w:szCs w:val="24"/>
    </w:rPr>
  </w:style>
  <w:style w:type="character" w:customStyle="1" w:styleId="BodyTextIndent211">
    <w:name w:val="Body Text Indent 2 Знак Знак1 Знак Знак Знак"/>
    <w:basedOn w:val="a5"/>
    <w:link w:val="BodyTextIndent210"/>
    <w:locked/>
    <w:rsid w:val="00EB62B7"/>
    <w:rPr>
      <w:rFonts w:ascii="Arial" w:eastAsia="Times New Roman" w:hAnsi="Arial" w:cs="Arial"/>
      <w:b/>
      <w:bCs/>
      <w:sz w:val="24"/>
      <w:szCs w:val="24"/>
      <w:lang w:eastAsia="ru-RU"/>
    </w:rPr>
  </w:style>
  <w:style w:type="paragraph" w:customStyle="1" w:styleId="BodyTextIndent23">
    <w:name w:val="Body Text Indent 2 Знак Знак Знак Знак"/>
    <w:basedOn w:val="a4"/>
    <w:link w:val="BodyTextIndent24"/>
    <w:rsid w:val="00EB62B7"/>
    <w:pPr>
      <w:spacing w:line="360" w:lineRule="auto"/>
      <w:ind w:firstLine="709"/>
    </w:pPr>
    <w:rPr>
      <w:rFonts w:ascii="Arial" w:hAnsi="Arial" w:cs="Arial"/>
      <w:b/>
      <w:bCs/>
      <w:szCs w:val="24"/>
    </w:rPr>
  </w:style>
  <w:style w:type="character" w:customStyle="1" w:styleId="BodyTextIndent24">
    <w:name w:val="Body Text Indent 2 Знак Знак Знак Знак Знак"/>
    <w:basedOn w:val="a5"/>
    <w:link w:val="BodyTextIndent23"/>
    <w:locked/>
    <w:rsid w:val="00EB62B7"/>
    <w:rPr>
      <w:rFonts w:ascii="Arial" w:eastAsia="Times New Roman" w:hAnsi="Arial" w:cs="Arial"/>
      <w:b/>
      <w:bCs/>
      <w:sz w:val="24"/>
      <w:szCs w:val="24"/>
      <w:lang w:eastAsia="ru-RU"/>
    </w:rPr>
  </w:style>
  <w:style w:type="paragraph" w:customStyle="1" w:styleId="BodyTextIndent212">
    <w:name w:val="Body Text Indent 2 Знак Знак1"/>
    <w:basedOn w:val="a4"/>
    <w:link w:val="BodyTextIndent213"/>
    <w:rsid w:val="00EB62B7"/>
    <w:pPr>
      <w:spacing w:line="360" w:lineRule="auto"/>
      <w:ind w:firstLine="709"/>
    </w:pPr>
    <w:rPr>
      <w:rFonts w:ascii="Arial" w:hAnsi="Arial" w:cs="Arial"/>
      <w:b/>
      <w:bCs/>
      <w:szCs w:val="24"/>
    </w:rPr>
  </w:style>
  <w:style w:type="character" w:customStyle="1" w:styleId="BodyTextIndent213">
    <w:name w:val="Body Text Indent 2 Знак Знак1 Знак"/>
    <w:basedOn w:val="a5"/>
    <w:link w:val="BodyTextIndent212"/>
    <w:locked/>
    <w:rsid w:val="00EB62B7"/>
    <w:rPr>
      <w:rFonts w:ascii="Arial" w:eastAsia="Times New Roman" w:hAnsi="Arial" w:cs="Arial"/>
      <w:b/>
      <w:bCs/>
      <w:sz w:val="24"/>
      <w:szCs w:val="24"/>
      <w:lang w:eastAsia="ru-RU"/>
    </w:rPr>
  </w:style>
  <w:style w:type="paragraph" w:customStyle="1" w:styleId="1f1">
    <w:name w:val="Название1"/>
    <w:basedOn w:val="a4"/>
    <w:uiPriority w:val="99"/>
    <w:rsid w:val="00EB62B7"/>
    <w:pPr>
      <w:spacing w:line="360" w:lineRule="auto"/>
      <w:ind w:firstLine="709"/>
      <w:jc w:val="center"/>
    </w:pPr>
    <w:rPr>
      <w:b/>
      <w:sz w:val="28"/>
    </w:rPr>
  </w:style>
  <w:style w:type="paragraph" w:styleId="affffff1">
    <w:name w:val="table of authorities"/>
    <w:basedOn w:val="a4"/>
    <w:next w:val="a4"/>
    <w:uiPriority w:val="99"/>
    <w:rsid w:val="00EB62B7"/>
    <w:pPr>
      <w:spacing w:line="360" w:lineRule="auto"/>
      <w:ind w:left="220" w:hanging="220"/>
    </w:pPr>
  </w:style>
  <w:style w:type="paragraph" w:styleId="62">
    <w:name w:val="index 6"/>
    <w:basedOn w:val="a4"/>
    <w:next w:val="a4"/>
    <w:autoRedefine/>
    <w:uiPriority w:val="99"/>
    <w:rsid w:val="00EB62B7"/>
    <w:pPr>
      <w:spacing w:line="360" w:lineRule="auto"/>
      <w:ind w:left="1440" w:hanging="240"/>
    </w:pPr>
  </w:style>
  <w:style w:type="character" w:customStyle="1" w:styleId="BodyTextIndent22">
    <w:name w:val="Body Text Indent 2 Знак Знак2"/>
    <w:basedOn w:val="a5"/>
    <w:link w:val="BodyTextIndent21"/>
    <w:locked/>
    <w:rsid w:val="00EB62B7"/>
    <w:rPr>
      <w:rFonts w:ascii="Arial" w:eastAsia="Times New Roman" w:hAnsi="Arial" w:cs="Times New Roman"/>
      <w:bCs/>
      <w:sz w:val="24"/>
      <w:szCs w:val="24"/>
      <w:lang w:eastAsia="ru-RU"/>
    </w:rPr>
  </w:style>
  <w:style w:type="paragraph" w:customStyle="1" w:styleId="xl32">
    <w:name w:val="xl32"/>
    <w:basedOn w:val="a4"/>
    <w:uiPriority w:val="99"/>
    <w:rsid w:val="00EB62B7"/>
    <w:pPr>
      <w:pBdr>
        <w:left w:val="single" w:sz="4" w:space="0" w:color="auto"/>
      </w:pBdr>
      <w:spacing w:before="100" w:beforeAutospacing="1" w:after="100" w:afterAutospacing="1" w:line="360" w:lineRule="auto"/>
      <w:ind w:firstLine="709"/>
      <w:jc w:val="center"/>
    </w:pPr>
    <w:rPr>
      <w:szCs w:val="24"/>
    </w:rPr>
  </w:style>
  <w:style w:type="paragraph" w:customStyle="1" w:styleId="TableHeaders">
    <w:name w:val="Table Headers"/>
    <w:uiPriority w:val="99"/>
    <w:rsid w:val="00EB62B7"/>
    <w:pPr>
      <w:keepNext/>
      <w:spacing w:before="60" w:after="60" w:line="240" w:lineRule="auto"/>
      <w:jc w:val="center"/>
    </w:pPr>
    <w:rPr>
      <w:rFonts w:ascii="Arial Bold" w:eastAsia="Times New Roman" w:hAnsi="Arial Bold" w:cs="Times New Roman"/>
      <w:b/>
      <w:noProof/>
      <w:sz w:val="18"/>
      <w:szCs w:val="20"/>
      <w:lang w:eastAsia="ru-RU"/>
    </w:rPr>
  </w:style>
  <w:style w:type="paragraph" w:customStyle="1" w:styleId="TableText">
    <w:name w:val="Table Text"/>
    <w:basedOn w:val="TableHeaders"/>
    <w:uiPriority w:val="99"/>
    <w:rsid w:val="00EB62B7"/>
    <w:pPr>
      <w:keepNext w:val="0"/>
      <w:tabs>
        <w:tab w:val="num" w:pos="360"/>
      </w:tabs>
      <w:spacing w:before="40" w:after="40"/>
    </w:pPr>
    <w:rPr>
      <w:rFonts w:ascii="Arial" w:hAnsi="Arial"/>
      <w:b w:val="0"/>
      <w:sz w:val="20"/>
    </w:rPr>
  </w:style>
  <w:style w:type="character" w:customStyle="1" w:styleId="affffff2">
    <w:name w:val="Знак Знак Знак"/>
    <w:basedOn w:val="a5"/>
    <w:rsid w:val="00EB62B7"/>
    <w:rPr>
      <w:rFonts w:cs="Times New Roman"/>
      <w:sz w:val="22"/>
      <w:lang w:val="ru-RU" w:eastAsia="ru-RU" w:bidi="ar-SA"/>
    </w:rPr>
  </w:style>
  <w:style w:type="paragraph" w:customStyle="1" w:styleId="12512">
    <w:name w:val="Стиль Первая строка:  125 см Перед:  12 пт"/>
    <w:basedOn w:val="a4"/>
    <w:uiPriority w:val="99"/>
    <w:rsid w:val="00EB62B7"/>
    <w:pPr>
      <w:spacing w:line="360" w:lineRule="auto"/>
      <w:ind w:firstLine="709"/>
    </w:pPr>
  </w:style>
  <w:style w:type="character" w:customStyle="1" w:styleId="Normal">
    <w:name w:val="Normal Знак"/>
    <w:basedOn w:val="a5"/>
    <w:link w:val="2e"/>
    <w:locked/>
    <w:rsid w:val="00EB62B7"/>
    <w:rPr>
      <w:rFonts w:ascii="Times New Roman" w:eastAsia="Times New Roman" w:hAnsi="Times New Roman" w:cs="Times New Roman"/>
      <w:sz w:val="20"/>
      <w:szCs w:val="20"/>
      <w:lang w:eastAsia="ru-RU"/>
    </w:rPr>
  </w:style>
  <w:style w:type="character" w:customStyle="1" w:styleId="Iniiaiieoeoo">
    <w:name w:val="Iniiaiie o?eoo"/>
    <w:rsid w:val="00EB62B7"/>
  </w:style>
  <w:style w:type="paragraph" w:customStyle="1" w:styleId="211">
    <w:name w:val="Îñíîâíîé òåêñò 21"/>
    <w:basedOn w:val="a4"/>
    <w:uiPriority w:val="99"/>
    <w:rsid w:val="00EB62B7"/>
    <w:pPr>
      <w:spacing w:line="360" w:lineRule="auto"/>
      <w:ind w:firstLine="709"/>
    </w:pPr>
  </w:style>
  <w:style w:type="paragraph" w:customStyle="1" w:styleId="212">
    <w:name w:val="Основной текст 21"/>
    <w:basedOn w:val="a4"/>
    <w:qFormat/>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11">
    <w:name w:val="Основной текст 31"/>
    <w:basedOn w:val="a4"/>
    <w:uiPriority w:val="99"/>
    <w:rsid w:val="00EB62B7"/>
    <w:pPr>
      <w:widowControl w:val="0"/>
      <w:spacing w:line="360" w:lineRule="auto"/>
      <w:ind w:firstLine="709"/>
    </w:pPr>
    <w:rPr>
      <w:sz w:val="22"/>
    </w:rPr>
  </w:style>
  <w:style w:type="paragraph" w:customStyle="1" w:styleId="xl24">
    <w:name w:val="xl24"/>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5">
    <w:name w:val="xl25"/>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6">
    <w:name w:val="xl26"/>
    <w:basedOn w:val="a4"/>
    <w:uiPriority w:val="99"/>
    <w:rsid w:val="00EB62B7"/>
    <w:pPr>
      <w:pBdr>
        <w:left w:val="double" w:sz="6" w:space="0" w:color="auto"/>
        <w:right w:val="single" w:sz="4" w:space="0" w:color="auto"/>
      </w:pBdr>
      <w:spacing w:before="100" w:beforeAutospacing="1" w:after="100" w:afterAutospacing="1" w:line="360" w:lineRule="auto"/>
      <w:ind w:firstLine="709"/>
    </w:pPr>
    <w:rPr>
      <w:szCs w:val="24"/>
    </w:rPr>
  </w:style>
  <w:style w:type="paragraph" w:customStyle="1" w:styleId="xl27">
    <w:name w:val="xl27"/>
    <w:basedOn w:val="a4"/>
    <w:uiPriority w:val="99"/>
    <w:rsid w:val="00EB62B7"/>
    <w:pPr>
      <w:pBdr>
        <w:top w:val="double" w:sz="6" w:space="0" w:color="auto"/>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8">
    <w:name w:val="xl28"/>
    <w:basedOn w:val="a4"/>
    <w:uiPriority w:val="99"/>
    <w:rsid w:val="00EB62B7"/>
    <w:pPr>
      <w:pBdr>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9">
    <w:name w:val="xl29"/>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0">
    <w:name w:val="xl30"/>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3">
    <w:name w:val="xl3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4">
    <w:name w:val="xl3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5">
    <w:name w:val="xl3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6">
    <w:name w:val="xl36"/>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7">
    <w:name w:val="xl37"/>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8">
    <w:name w:val="xl3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9">
    <w:name w:val="xl39"/>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0">
    <w:name w:val="xl4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1">
    <w:name w:val="xl41"/>
    <w:basedOn w:val="a4"/>
    <w:uiPriority w:val="99"/>
    <w:rsid w:val="00EB62B7"/>
    <w:pPr>
      <w:pBdr>
        <w:top w:val="single" w:sz="12" w:space="0" w:color="auto"/>
        <w:bottom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2">
    <w:name w:val="xl42"/>
    <w:basedOn w:val="a4"/>
    <w:uiPriority w:val="99"/>
    <w:rsid w:val="00EB62B7"/>
    <w:pPr>
      <w:pBdr>
        <w:top w:val="single" w:sz="12"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3">
    <w:name w:val="xl43"/>
    <w:basedOn w:val="a4"/>
    <w:uiPriority w:val="99"/>
    <w:rsid w:val="00EB62B7"/>
    <w:pPr>
      <w:pBdr>
        <w:top w:val="single" w:sz="12"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4">
    <w:name w:val="xl44"/>
    <w:basedOn w:val="a4"/>
    <w:uiPriority w:val="99"/>
    <w:rsid w:val="00EB62B7"/>
    <w:pPr>
      <w:pBdr>
        <w:top w:val="single" w:sz="12"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5">
    <w:name w:val="xl45"/>
    <w:basedOn w:val="a4"/>
    <w:uiPriority w:val="99"/>
    <w:rsid w:val="00EB62B7"/>
    <w:pPr>
      <w:pBdr>
        <w:top w:val="single" w:sz="12"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6">
    <w:name w:val="xl46"/>
    <w:basedOn w:val="a4"/>
    <w:uiPriority w:val="99"/>
    <w:rsid w:val="00EB62B7"/>
    <w:pPr>
      <w:pBdr>
        <w:top w:val="single" w:sz="12"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8">
    <w:name w:val="xl48"/>
    <w:basedOn w:val="a4"/>
    <w:uiPriority w:val="99"/>
    <w:rsid w:val="00EB62B7"/>
    <w:pPr>
      <w:pBdr>
        <w:top w:val="single" w:sz="4"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9">
    <w:name w:val="xl49"/>
    <w:basedOn w:val="a4"/>
    <w:uiPriority w:val="99"/>
    <w:rsid w:val="00EB62B7"/>
    <w:pPr>
      <w:pBdr>
        <w:top w:val="single" w:sz="4"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0">
    <w:name w:val="xl5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1">
    <w:name w:val="xl51"/>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52">
    <w:name w:val="xl52"/>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3">
    <w:name w:val="xl5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4">
    <w:name w:val="xl54"/>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5">
    <w:name w:val="xl5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affffff3">
    <w:name w:val="Таблицы"/>
    <w:basedOn w:val="af6"/>
    <w:uiPriority w:val="99"/>
    <w:rsid w:val="00EB62B7"/>
    <w:pPr>
      <w:widowControl/>
      <w:autoSpaceDE/>
      <w:autoSpaceDN/>
      <w:adjustRightInd/>
      <w:spacing w:line="360" w:lineRule="auto"/>
      <w:ind w:firstLine="709"/>
      <w:jc w:val="center"/>
    </w:pPr>
    <w:rPr>
      <w:szCs w:val="20"/>
      <w:lang w:val="en-US"/>
    </w:rPr>
  </w:style>
  <w:style w:type="paragraph" w:customStyle="1" w:styleId="xl56">
    <w:name w:val="xl56"/>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7">
    <w:name w:val="xl57"/>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8">
    <w:name w:val="xl58"/>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9">
    <w:name w:val="xl59"/>
    <w:basedOn w:val="a4"/>
    <w:uiPriority w:val="99"/>
    <w:rsid w:val="00EB62B7"/>
    <w:pPr>
      <w:spacing w:before="100" w:beforeAutospacing="1" w:after="100" w:afterAutospacing="1" w:line="360" w:lineRule="auto"/>
      <w:ind w:firstLine="709"/>
    </w:pPr>
    <w:rPr>
      <w:szCs w:val="24"/>
    </w:rPr>
  </w:style>
  <w:style w:type="paragraph" w:customStyle="1" w:styleId="affffff4">
    <w:name w:val="Пояснительная записка Знак"/>
    <w:basedOn w:val="a4"/>
    <w:uiPriority w:val="99"/>
    <w:rsid w:val="00EB62B7"/>
    <w:pPr>
      <w:spacing w:line="360" w:lineRule="auto"/>
      <w:ind w:firstLine="567"/>
    </w:pPr>
  </w:style>
  <w:style w:type="paragraph" w:customStyle="1" w:styleId="Iniiaiieoaeno21">
    <w:name w:val="Iniiaiie oaeno 21"/>
    <w:basedOn w:val="a4"/>
    <w:uiPriority w:val="99"/>
    <w:rsid w:val="00EB62B7"/>
    <w:pPr>
      <w:spacing w:line="360" w:lineRule="auto"/>
      <w:ind w:firstLine="709"/>
    </w:pPr>
  </w:style>
  <w:style w:type="paragraph" w:customStyle="1" w:styleId="63">
    <w:name w:val="заголовок 6"/>
    <w:basedOn w:val="a4"/>
    <w:next w:val="a4"/>
    <w:uiPriority w:val="99"/>
    <w:rsid w:val="00EB62B7"/>
    <w:pPr>
      <w:keepNext/>
      <w:spacing w:before="120" w:after="120" w:line="360" w:lineRule="auto"/>
      <w:ind w:firstLine="709"/>
    </w:pPr>
    <w:rPr>
      <w:b/>
      <w:bCs/>
      <w:szCs w:val="24"/>
    </w:rPr>
  </w:style>
  <w:style w:type="paragraph" w:customStyle="1" w:styleId="Arial">
    <w:name w:val="Обычный + Arial"/>
    <w:aliases w:val="По ширине,Первая строка:  1,27 см,Междустр.интервал:  полу...,полужирный,Красный,Первая строка:  1.27 см,Междустр.интер..."/>
    <w:basedOn w:val="ad"/>
    <w:link w:val="Arial0"/>
    <w:rsid w:val="00EB62B7"/>
    <w:pPr>
      <w:spacing w:after="0"/>
      <w:ind w:left="0" w:firstLine="720"/>
      <w:jc w:val="both"/>
    </w:pPr>
    <w:rPr>
      <w:rFonts w:ascii="Arial" w:hAnsi="Arial" w:cs="Arial"/>
    </w:rPr>
  </w:style>
  <w:style w:type="paragraph" w:customStyle="1" w:styleId="BodyTextIndent214">
    <w:name w:val="Body Text Indent 2 Знак Знак1 Знак Знак Знак Знак"/>
    <w:basedOn w:val="a4"/>
    <w:link w:val="BodyTextIndent215"/>
    <w:rsid w:val="00EB62B7"/>
    <w:pPr>
      <w:spacing w:line="360" w:lineRule="auto"/>
      <w:ind w:firstLine="709"/>
    </w:pPr>
    <w:rPr>
      <w:rFonts w:ascii="Arial" w:hAnsi="Arial" w:cs="Arial"/>
      <w:b/>
      <w:bCs/>
      <w:szCs w:val="24"/>
    </w:rPr>
  </w:style>
  <w:style w:type="character" w:customStyle="1" w:styleId="BodyTextIndent215">
    <w:name w:val="Body Text Indent 2 Знак Знак1 Знак Знак Знак Знак Знак"/>
    <w:basedOn w:val="a5"/>
    <w:link w:val="BodyTextIndent214"/>
    <w:locked/>
    <w:rsid w:val="00EB62B7"/>
    <w:rPr>
      <w:rFonts w:ascii="Arial" w:eastAsia="Times New Roman" w:hAnsi="Arial" w:cs="Arial"/>
      <w:b/>
      <w:bCs/>
      <w:sz w:val="24"/>
      <w:szCs w:val="24"/>
      <w:lang w:eastAsia="ru-RU"/>
    </w:rPr>
  </w:style>
  <w:style w:type="character" w:customStyle="1" w:styleId="3a">
    <w:name w:val="Адрес на конверте Знак3"/>
    <w:aliases w:val="Адрес на конверте Знак1 Знак,Адрес на конверте Знак2 Знак,Знак Знак1 Знак,Адрес на конверте Знак Знак1 Знак Знак,Адрес на конверте Знак Знак2 Знак,Знак Знак Знак2"/>
    <w:basedOn w:val="a5"/>
    <w:link w:val="a0"/>
    <w:uiPriority w:val="99"/>
    <w:locked/>
    <w:rsid w:val="00EB62B7"/>
    <w:rPr>
      <w:rFonts w:ascii="Arial" w:eastAsia="Times New Roman" w:hAnsi="Arial" w:cs="Times New Roman"/>
      <w:sz w:val="24"/>
      <w:szCs w:val="20"/>
      <w:lang w:eastAsia="ru-RU"/>
    </w:rPr>
  </w:style>
  <w:style w:type="character" w:customStyle="1" w:styleId="affffff5">
    <w:name w:val="Адрес на конверте Знак Знак"/>
    <w:basedOn w:val="a5"/>
    <w:rsid w:val="00EB62B7"/>
    <w:rPr>
      <w:rFonts w:ascii="Arial" w:hAnsi="Arial" w:cs="Arial"/>
      <w:sz w:val="24"/>
      <w:szCs w:val="24"/>
      <w:lang w:val="ru-RU" w:eastAsia="ru-RU" w:bidi="ar-SA"/>
    </w:rPr>
  </w:style>
  <w:style w:type="character" w:customStyle="1" w:styleId="affffff6">
    <w:name w:val="Адрес на конверте Знак"/>
    <w:basedOn w:val="a5"/>
    <w:rsid w:val="00EB62B7"/>
    <w:rPr>
      <w:rFonts w:ascii="Arial" w:hAnsi="Arial" w:cs="Arial"/>
      <w:sz w:val="24"/>
      <w:szCs w:val="24"/>
      <w:lang w:val="ru-RU" w:eastAsia="ru-RU" w:bidi="ar-SA"/>
    </w:rPr>
  </w:style>
  <w:style w:type="table" w:styleId="1f2">
    <w:name w:val="Table Grid 1"/>
    <w:basedOn w:val="a6"/>
    <w:uiPriority w:val="99"/>
    <w:rsid w:val="00EB62B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Indent25">
    <w:name w:val="Body Text Indent 2 Знак Знак Знак Знак Знак Знак"/>
    <w:basedOn w:val="a5"/>
    <w:rsid w:val="00EB62B7"/>
    <w:rPr>
      <w:rFonts w:ascii="Arial" w:hAnsi="Arial" w:cs="Times New Roman"/>
      <w:bCs/>
      <w:sz w:val="24"/>
      <w:szCs w:val="24"/>
      <w:lang w:val="ru-RU" w:eastAsia="ru-RU" w:bidi="ar-SA"/>
    </w:rPr>
  </w:style>
  <w:style w:type="paragraph" w:customStyle="1" w:styleId="affffff7">
    <w:name w:val="заполнение штампа"/>
    <w:uiPriority w:val="99"/>
    <w:rsid w:val="00EB62B7"/>
    <w:pPr>
      <w:spacing w:after="0" w:line="240" w:lineRule="auto"/>
      <w:jc w:val="center"/>
    </w:pPr>
    <w:rPr>
      <w:rFonts w:ascii="Times New Roman" w:eastAsia="Times New Roman" w:hAnsi="Times New Roman" w:cs="Times New Roman"/>
      <w:spacing w:val="-10"/>
      <w:lang w:eastAsia="ru-RU"/>
    </w:rPr>
  </w:style>
  <w:style w:type="character" w:customStyle="1" w:styleId="BodyTextIndent26">
    <w:name w:val="Body Text Indent 2 Знак Знак Знак Знак Знак Знак Знак"/>
    <w:basedOn w:val="a5"/>
    <w:rsid w:val="00EB62B7"/>
    <w:rPr>
      <w:rFonts w:ascii="Arial" w:hAnsi="Arial" w:cs="Times New Roman"/>
      <w:bCs/>
      <w:sz w:val="24"/>
      <w:szCs w:val="24"/>
      <w:lang w:val="ru-RU" w:eastAsia="ru-RU" w:bidi="ar-SA"/>
    </w:rPr>
  </w:style>
  <w:style w:type="paragraph" w:customStyle="1" w:styleId="affffff8">
    <w:name w:val="Заполнение"/>
    <w:basedOn w:val="a4"/>
    <w:uiPriority w:val="99"/>
    <w:rsid w:val="00EB62B7"/>
    <w:pPr>
      <w:widowControl w:val="0"/>
      <w:spacing w:line="360" w:lineRule="auto"/>
      <w:ind w:firstLine="709"/>
      <w:jc w:val="center"/>
    </w:pPr>
    <w:rPr>
      <w:rFonts w:ascii="Courier New" w:hAnsi="Courier New"/>
      <w:sz w:val="28"/>
    </w:rPr>
  </w:style>
  <w:style w:type="paragraph" w:customStyle="1" w:styleId="affffff9">
    <w:name w:val="обычный Таймс"/>
    <w:basedOn w:val="afff5"/>
    <w:uiPriority w:val="99"/>
    <w:rsid w:val="00EB62B7"/>
    <w:pPr>
      <w:tabs>
        <w:tab w:val="left" w:pos="9639"/>
      </w:tabs>
      <w:spacing w:line="312" w:lineRule="auto"/>
      <w:ind w:left="284" w:right="567" w:firstLine="567"/>
      <w:jc w:val="both"/>
    </w:pPr>
    <w:rPr>
      <w:rFonts w:ascii="Times New Roman" w:hAnsi="Times New Roman"/>
      <w:bCs/>
    </w:rPr>
  </w:style>
  <w:style w:type="paragraph" w:customStyle="1" w:styleId="affffffa">
    <w:name w:val="Титул"/>
    <w:basedOn w:val="afff3"/>
    <w:uiPriority w:val="99"/>
    <w:rsid w:val="00EB62B7"/>
    <w:pPr>
      <w:pBdr>
        <w:bottom w:val="none" w:sz="0" w:space="0" w:color="auto"/>
      </w:pBdr>
      <w:spacing w:after="60" w:line="360" w:lineRule="auto"/>
      <w:ind w:right="0" w:firstLine="709"/>
    </w:pPr>
    <w:rPr>
      <w:rFonts w:ascii="Times New Roman" w:hAnsi="Times New Roman"/>
    </w:rPr>
  </w:style>
  <w:style w:type="character" w:customStyle="1" w:styleId="111">
    <w:name w:val="Основной текст с отступом1 Знак Знак Знак Знак Знак Знак Знак1"/>
    <w:basedOn w:val="a5"/>
    <w:rsid w:val="00EB62B7"/>
    <w:rPr>
      <w:rFonts w:ascii="Arial" w:hAnsi="Arial" w:cs="Times New Roman"/>
      <w:sz w:val="24"/>
      <w:lang w:val="ru-RU" w:eastAsia="ru-RU" w:bidi="ar-SA"/>
    </w:rPr>
  </w:style>
  <w:style w:type="character" w:customStyle="1" w:styleId="BodyTextIndent216">
    <w:name w:val="Body Text Indent 2 Знак Знак Знак1"/>
    <w:basedOn w:val="a5"/>
    <w:rsid w:val="00EB62B7"/>
    <w:rPr>
      <w:rFonts w:ascii="Arial" w:hAnsi="Arial" w:cs="Times New Roman"/>
      <w:bCs/>
      <w:sz w:val="24"/>
      <w:szCs w:val="24"/>
      <w:lang w:val="ru-RU" w:eastAsia="ru-RU" w:bidi="ar-SA"/>
    </w:rPr>
  </w:style>
  <w:style w:type="character" w:customStyle="1" w:styleId="BodyTextIndent217">
    <w:name w:val="Body Text Indent 2 Знак Знак1 Знак Знак Знак Знак Знак Знак"/>
    <w:basedOn w:val="a5"/>
    <w:rsid w:val="00EB62B7"/>
    <w:rPr>
      <w:rFonts w:ascii="Arial" w:hAnsi="Arial" w:cs="Arial"/>
      <w:b/>
      <w:bCs/>
      <w:sz w:val="24"/>
      <w:szCs w:val="24"/>
      <w:lang w:val="ru-RU" w:eastAsia="ru-RU" w:bidi="ar-SA"/>
    </w:rPr>
  </w:style>
  <w:style w:type="character" w:customStyle="1" w:styleId="Arial0">
    <w:name w:val="Обычный + Arial Знак"/>
    <w:aliases w:val="полужирный Знак,Красный Знак,Первая строка:  1.27 см Знак,Междустр.интер... Знак"/>
    <w:basedOn w:val="ae"/>
    <w:link w:val="Arial"/>
    <w:locked/>
    <w:rsid w:val="00EB62B7"/>
    <w:rPr>
      <w:rFonts w:ascii="Arial" w:eastAsia="Times New Roman" w:hAnsi="Arial" w:cs="Arial"/>
      <w:sz w:val="24"/>
      <w:szCs w:val="24"/>
      <w:lang w:eastAsia="ru-RU"/>
    </w:rPr>
  </w:style>
  <w:style w:type="paragraph" w:customStyle="1" w:styleId="3c">
    <w:name w:val="заголовок 3"/>
    <w:basedOn w:val="a4"/>
    <w:next w:val="a4"/>
    <w:uiPriority w:val="99"/>
    <w:rsid w:val="00EB62B7"/>
    <w:pPr>
      <w:keepNext/>
      <w:autoSpaceDE w:val="0"/>
      <w:autoSpaceDN w:val="0"/>
      <w:spacing w:line="360" w:lineRule="auto"/>
      <w:ind w:firstLine="709"/>
      <w:jc w:val="center"/>
    </w:pPr>
    <w:rPr>
      <w:sz w:val="32"/>
      <w:szCs w:val="32"/>
    </w:rPr>
  </w:style>
  <w:style w:type="paragraph" w:customStyle="1" w:styleId="46">
    <w:name w:val="заголовок 4"/>
    <w:basedOn w:val="a4"/>
    <w:next w:val="a4"/>
    <w:uiPriority w:val="99"/>
    <w:rsid w:val="00EB62B7"/>
    <w:pPr>
      <w:keepNext/>
      <w:autoSpaceDE w:val="0"/>
      <w:autoSpaceDN w:val="0"/>
      <w:spacing w:line="360" w:lineRule="auto"/>
      <w:ind w:firstLine="709"/>
      <w:jc w:val="center"/>
    </w:pPr>
    <w:rPr>
      <w:b/>
      <w:bCs/>
      <w:sz w:val="32"/>
      <w:szCs w:val="32"/>
    </w:rPr>
  </w:style>
  <w:style w:type="paragraph" w:customStyle="1" w:styleId="55">
    <w:name w:val="заголовок 5"/>
    <w:basedOn w:val="a4"/>
    <w:next w:val="a4"/>
    <w:uiPriority w:val="99"/>
    <w:rsid w:val="00EB62B7"/>
    <w:pPr>
      <w:keepNext/>
      <w:autoSpaceDE w:val="0"/>
      <w:autoSpaceDN w:val="0"/>
      <w:spacing w:line="360" w:lineRule="auto"/>
      <w:ind w:firstLine="709"/>
      <w:jc w:val="center"/>
    </w:pPr>
    <w:rPr>
      <w:szCs w:val="24"/>
    </w:rPr>
  </w:style>
  <w:style w:type="character" w:customStyle="1" w:styleId="affffffb">
    <w:name w:val="Основной шрифт"/>
    <w:rsid w:val="00EB62B7"/>
  </w:style>
  <w:style w:type="paragraph" w:customStyle="1" w:styleId="1f3">
    <w:name w:val="Знак Знак Знак1 Знак"/>
    <w:basedOn w:val="a4"/>
    <w:uiPriority w:val="99"/>
    <w:rsid w:val="00EB62B7"/>
    <w:pPr>
      <w:spacing w:line="360" w:lineRule="auto"/>
      <w:ind w:firstLine="709"/>
    </w:pPr>
    <w:rPr>
      <w:rFonts w:ascii="Verdana" w:hAnsi="Verdana" w:cs="Verdana"/>
      <w:sz w:val="20"/>
      <w:lang w:val="en-US" w:eastAsia="en-US"/>
    </w:rPr>
  </w:style>
  <w:style w:type="character" w:customStyle="1" w:styleId="19">
    <w:name w:val="Обычный1 Знак"/>
    <w:basedOn w:val="a5"/>
    <w:link w:val="18"/>
    <w:locked/>
    <w:rsid w:val="00EB62B7"/>
    <w:rPr>
      <w:rFonts w:ascii="Times New Roman" w:eastAsia="Times New Roman" w:hAnsi="Times New Roman" w:cs="Times New Roman"/>
      <w:sz w:val="20"/>
      <w:szCs w:val="20"/>
      <w:lang w:eastAsia="ru-RU"/>
    </w:rPr>
  </w:style>
  <w:style w:type="character" w:customStyle="1" w:styleId="1b">
    <w:name w:val="заголовок 1 Знак"/>
    <w:basedOn w:val="19"/>
    <w:link w:val="1a"/>
    <w:locked/>
    <w:rsid w:val="00EB62B7"/>
    <w:rPr>
      <w:rFonts w:ascii="Arial" w:eastAsia="Times New Roman" w:hAnsi="Arial" w:cs="Times New Roman"/>
      <w:b/>
      <w:kern w:val="28"/>
      <w:sz w:val="28"/>
      <w:szCs w:val="20"/>
      <w:lang w:eastAsia="ru-RU"/>
    </w:rPr>
  </w:style>
  <w:style w:type="paragraph" w:customStyle="1" w:styleId="1">
    <w:name w:val="Заг1 нумер."/>
    <w:basedOn w:val="a4"/>
    <w:next w:val="a4"/>
    <w:uiPriority w:val="99"/>
    <w:rsid w:val="00EB62B7"/>
    <w:pPr>
      <w:keepNext/>
      <w:keepLines/>
      <w:pageBreakBefore/>
      <w:numPr>
        <w:numId w:val="10"/>
      </w:numPr>
      <w:spacing w:line="360" w:lineRule="auto"/>
      <w:ind w:right="284"/>
      <w:jc w:val="center"/>
      <w:outlineLvl w:val="0"/>
    </w:pPr>
    <w:rPr>
      <w:b/>
      <w:caps/>
      <w:szCs w:val="24"/>
    </w:rPr>
  </w:style>
  <w:style w:type="paragraph" w:customStyle="1" w:styleId="2">
    <w:name w:val="Заг2 нумер."/>
    <w:basedOn w:val="a4"/>
    <w:next w:val="a4"/>
    <w:uiPriority w:val="99"/>
    <w:rsid w:val="00EB62B7"/>
    <w:pPr>
      <w:keepNext/>
      <w:keepLines/>
      <w:numPr>
        <w:ilvl w:val="1"/>
        <w:numId w:val="10"/>
      </w:numPr>
      <w:spacing w:line="360" w:lineRule="auto"/>
      <w:ind w:right="284"/>
      <w:jc w:val="center"/>
      <w:outlineLvl w:val="1"/>
    </w:pPr>
    <w:rPr>
      <w:b/>
      <w:szCs w:val="24"/>
    </w:rPr>
  </w:style>
  <w:style w:type="paragraph" w:customStyle="1" w:styleId="3">
    <w:name w:val="Заг3 нумер."/>
    <w:basedOn w:val="a4"/>
    <w:next w:val="a4"/>
    <w:uiPriority w:val="99"/>
    <w:rsid w:val="00EB62B7"/>
    <w:pPr>
      <w:keepNext/>
      <w:keepLines/>
      <w:numPr>
        <w:ilvl w:val="2"/>
        <w:numId w:val="10"/>
      </w:numPr>
      <w:spacing w:line="360" w:lineRule="auto"/>
      <w:ind w:right="284"/>
      <w:jc w:val="center"/>
      <w:outlineLvl w:val="2"/>
    </w:pPr>
    <w:rPr>
      <w:szCs w:val="24"/>
    </w:rPr>
  </w:style>
  <w:style w:type="paragraph" w:customStyle="1" w:styleId="4">
    <w:name w:val="Заг4 нумер."/>
    <w:basedOn w:val="a4"/>
    <w:next w:val="a4"/>
    <w:uiPriority w:val="99"/>
    <w:rsid w:val="00EB62B7"/>
    <w:pPr>
      <w:keepNext/>
      <w:keepLines/>
      <w:numPr>
        <w:ilvl w:val="3"/>
        <w:numId w:val="10"/>
      </w:numPr>
      <w:spacing w:line="360" w:lineRule="auto"/>
      <w:ind w:left="862" w:right="284" w:hanging="862"/>
      <w:jc w:val="center"/>
      <w:outlineLvl w:val="3"/>
    </w:pPr>
    <w:rPr>
      <w:szCs w:val="24"/>
    </w:rPr>
  </w:style>
  <w:style w:type="paragraph" w:customStyle="1" w:styleId="affffffc">
    <w:name w:val="Организация"/>
    <w:basedOn w:val="a4"/>
    <w:uiPriority w:val="99"/>
    <w:rsid w:val="00EB62B7"/>
    <w:pPr>
      <w:spacing w:line="360" w:lineRule="auto"/>
      <w:ind w:left="284" w:right="284" w:firstLine="567"/>
      <w:jc w:val="center"/>
    </w:pPr>
    <w:rPr>
      <w:rFonts w:ascii="Arial" w:hAnsi="Arial" w:cs="Arial"/>
      <w:b/>
      <w:bCs/>
      <w:szCs w:val="24"/>
    </w:rPr>
  </w:style>
  <w:style w:type="paragraph" w:customStyle="1" w:styleId="affffffd">
    <w:name w:val="Обыч одинарный"/>
    <w:basedOn w:val="a4"/>
    <w:uiPriority w:val="99"/>
    <w:qFormat/>
    <w:rsid w:val="00EB62B7"/>
    <w:pPr>
      <w:spacing w:line="360" w:lineRule="auto"/>
      <w:ind w:firstLine="709"/>
    </w:pPr>
    <w:rPr>
      <w:szCs w:val="24"/>
    </w:rPr>
  </w:style>
  <w:style w:type="paragraph" w:customStyle="1" w:styleId="affffffe">
    <w:name w:val="Обычный по центру"/>
    <w:basedOn w:val="a4"/>
    <w:uiPriority w:val="99"/>
    <w:qFormat/>
    <w:rsid w:val="00EB62B7"/>
    <w:pPr>
      <w:spacing w:line="360" w:lineRule="auto"/>
      <w:ind w:left="284" w:right="284" w:firstLine="709"/>
      <w:jc w:val="center"/>
    </w:pPr>
  </w:style>
  <w:style w:type="character" w:customStyle="1" w:styleId="afffffff">
    <w:name w:val="Знак предприятия"/>
    <w:basedOn w:val="a5"/>
    <w:uiPriority w:val="99"/>
    <w:qFormat/>
    <w:rsid w:val="00EB62B7"/>
    <w:rPr>
      <w:rFonts w:ascii="Times New Roman" w:hAnsi="Times New Roman" w:cs="Times New Roman"/>
      <w:b/>
      <w:bCs/>
      <w:i/>
      <w:iCs/>
      <w:sz w:val="28"/>
    </w:rPr>
  </w:style>
  <w:style w:type="paragraph" w:customStyle="1" w:styleId="afffffff0">
    <w:name w:val="Стадия проектирования"/>
    <w:basedOn w:val="a4"/>
    <w:uiPriority w:val="99"/>
    <w:qFormat/>
    <w:rsid w:val="00EB62B7"/>
    <w:pPr>
      <w:spacing w:line="360" w:lineRule="auto"/>
      <w:ind w:left="284" w:right="284" w:firstLine="709"/>
      <w:jc w:val="center"/>
    </w:pPr>
    <w:rPr>
      <w:b/>
      <w:bCs/>
      <w:sz w:val="68"/>
      <w:szCs w:val="24"/>
    </w:rPr>
  </w:style>
  <w:style w:type="paragraph" w:customStyle="1" w:styleId="afffffff1">
    <w:name w:val="Документ"/>
    <w:basedOn w:val="a4"/>
    <w:uiPriority w:val="99"/>
    <w:rsid w:val="00EB62B7"/>
    <w:pPr>
      <w:spacing w:line="360" w:lineRule="auto"/>
      <w:ind w:left="284" w:right="284" w:firstLine="709"/>
      <w:jc w:val="center"/>
    </w:pPr>
    <w:rPr>
      <w:b/>
      <w:bCs/>
      <w:sz w:val="44"/>
      <w:szCs w:val="24"/>
    </w:rPr>
  </w:style>
  <w:style w:type="paragraph" w:customStyle="1" w:styleId="afffffff2">
    <w:name w:val="Обозначение"/>
    <w:basedOn w:val="a4"/>
    <w:uiPriority w:val="99"/>
    <w:rsid w:val="00EB62B7"/>
    <w:pPr>
      <w:spacing w:line="360" w:lineRule="auto"/>
      <w:ind w:left="284" w:right="284" w:firstLine="709"/>
      <w:jc w:val="center"/>
    </w:pPr>
    <w:rPr>
      <w:b/>
      <w:bCs/>
      <w:sz w:val="36"/>
    </w:rPr>
  </w:style>
  <w:style w:type="paragraph" w:customStyle="1" w:styleId="afffffff3">
    <w:name w:val="Обычный курсив"/>
    <w:basedOn w:val="a4"/>
    <w:next w:val="a4"/>
    <w:uiPriority w:val="99"/>
    <w:rsid w:val="00EB62B7"/>
    <w:pPr>
      <w:spacing w:line="360" w:lineRule="auto"/>
      <w:ind w:left="284" w:right="284" w:firstLine="567"/>
    </w:pPr>
    <w:rPr>
      <w:i/>
      <w:iCs/>
      <w:szCs w:val="24"/>
    </w:rPr>
  </w:style>
  <w:style w:type="paragraph" w:customStyle="1" w:styleId="1f4">
    <w:name w:val="Стиль_отчет_1"/>
    <w:basedOn w:val="a4"/>
    <w:uiPriority w:val="99"/>
    <w:rsid w:val="00EB62B7"/>
    <w:pPr>
      <w:spacing w:line="360" w:lineRule="auto"/>
      <w:ind w:firstLine="709"/>
    </w:pPr>
    <w:rPr>
      <w:szCs w:val="24"/>
    </w:rPr>
  </w:style>
  <w:style w:type="paragraph" w:customStyle="1" w:styleId="1f5">
    <w:name w:val="Знак1"/>
    <w:basedOn w:val="a4"/>
    <w:uiPriority w:val="99"/>
    <w:rsid w:val="00EB62B7"/>
    <w:pPr>
      <w:spacing w:line="360" w:lineRule="auto"/>
      <w:ind w:firstLine="709"/>
    </w:pPr>
    <w:rPr>
      <w:rFonts w:ascii="Verdana" w:hAnsi="Verdana" w:cs="Verdana"/>
      <w:sz w:val="20"/>
      <w:lang w:val="en-US" w:eastAsia="en-US"/>
    </w:rPr>
  </w:style>
  <w:style w:type="paragraph" w:customStyle="1" w:styleId="1f6">
    <w:name w:val="Заголовок оглавления1"/>
    <w:basedOn w:val="11"/>
    <w:next w:val="a4"/>
    <w:uiPriority w:val="39"/>
    <w:rsid w:val="00EB62B7"/>
    <w:pPr>
      <w:keepLines w:val="0"/>
      <w:spacing w:before="240" w:after="60" w:line="360" w:lineRule="auto"/>
      <w:ind w:firstLine="709"/>
      <w:outlineLvl w:val="9"/>
    </w:pPr>
    <w:rPr>
      <w:rFonts w:ascii="Cambria" w:eastAsia="Times New Roman" w:hAnsi="Cambria" w:cs="Times New Roman"/>
      <w:caps/>
      <w:color w:val="auto"/>
      <w:kern w:val="32"/>
      <w:sz w:val="24"/>
      <w:szCs w:val="32"/>
      <w:lang w:eastAsia="ru-RU"/>
    </w:rPr>
  </w:style>
  <w:style w:type="character" w:styleId="afffffff4">
    <w:name w:val="Emphasis"/>
    <w:basedOn w:val="a5"/>
    <w:uiPriority w:val="20"/>
    <w:qFormat/>
    <w:rsid w:val="00EB62B7"/>
    <w:rPr>
      <w:rFonts w:cs="Times New Roman"/>
      <w:i/>
      <w:iCs/>
    </w:rPr>
  </w:style>
  <w:style w:type="paragraph" w:customStyle="1" w:styleId="Style1">
    <w:name w:val="Style1"/>
    <w:basedOn w:val="a4"/>
    <w:uiPriority w:val="99"/>
    <w:rsid w:val="00EB62B7"/>
    <w:pPr>
      <w:widowControl w:val="0"/>
      <w:autoSpaceDE w:val="0"/>
      <w:autoSpaceDN w:val="0"/>
      <w:adjustRightInd w:val="0"/>
      <w:spacing w:line="360" w:lineRule="auto"/>
      <w:ind w:firstLine="709"/>
    </w:pPr>
    <w:rPr>
      <w:szCs w:val="24"/>
    </w:rPr>
  </w:style>
  <w:style w:type="paragraph" w:customStyle="1" w:styleId="Style2">
    <w:name w:val="Style2"/>
    <w:basedOn w:val="a4"/>
    <w:uiPriority w:val="99"/>
    <w:rsid w:val="00EB62B7"/>
    <w:pPr>
      <w:widowControl w:val="0"/>
      <w:autoSpaceDE w:val="0"/>
      <w:autoSpaceDN w:val="0"/>
      <w:adjustRightInd w:val="0"/>
      <w:spacing w:line="360" w:lineRule="auto"/>
      <w:ind w:firstLine="709"/>
    </w:pPr>
    <w:rPr>
      <w:szCs w:val="24"/>
    </w:rPr>
  </w:style>
  <w:style w:type="paragraph" w:customStyle="1" w:styleId="Style3">
    <w:name w:val="Style3"/>
    <w:basedOn w:val="a4"/>
    <w:uiPriority w:val="99"/>
    <w:rsid w:val="00EB62B7"/>
    <w:pPr>
      <w:widowControl w:val="0"/>
      <w:autoSpaceDE w:val="0"/>
      <w:autoSpaceDN w:val="0"/>
      <w:adjustRightInd w:val="0"/>
      <w:spacing w:line="331" w:lineRule="exact"/>
      <w:ind w:firstLine="709"/>
    </w:pPr>
    <w:rPr>
      <w:szCs w:val="24"/>
    </w:rPr>
  </w:style>
  <w:style w:type="paragraph" w:customStyle="1" w:styleId="Style4">
    <w:name w:val="Style4"/>
    <w:basedOn w:val="a4"/>
    <w:uiPriority w:val="99"/>
    <w:rsid w:val="00EB62B7"/>
    <w:pPr>
      <w:widowControl w:val="0"/>
      <w:autoSpaceDE w:val="0"/>
      <w:autoSpaceDN w:val="0"/>
      <w:adjustRightInd w:val="0"/>
      <w:spacing w:line="360" w:lineRule="auto"/>
      <w:ind w:firstLine="709"/>
    </w:pPr>
    <w:rPr>
      <w:szCs w:val="24"/>
    </w:rPr>
  </w:style>
  <w:style w:type="paragraph" w:customStyle="1" w:styleId="Style5">
    <w:name w:val="Style5"/>
    <w:basedOn w:val="a4"/>
    <w:uiPriority w:val="99"/>
    <w:rsid w:val="00EB62B7"/>
    <w:pPr>
      <w:widowControl w:val="0"/>
      <w:autoSpaceDE w:val="0"/>
      <w:autoSpaceDN w:val="0"/>
      <w:adjustRightInd w:val="0"/>
      <w:spacing w:line="394" w:lineRule="exact"/>
      <w:ind w:hanging="168"/>
    </w:pPr>
    <w:rPr>
      <w:szCs w:val="24"/>
    </w:rPr>
  </w:style>
  <w:style w:type="character" w:customStyle="1" w:styleId="FontStyle11">
    <w:name w:val="Font Style11"/>
    <w:basedOn w:val="a5"/>
    <w:uiPriority w:val="99"/>
    <w:rsid w:val="00EB62B7"/>
    <w:rPr>
      <w:rFonts w:ascii="Times New Roman" w:hAnsi="Times New Roman" w:cs="Times New Roman"/>
      <w:b/>
      <w:bCs/>
      <w:sz w:val="30"/>
      <w:szCs w:val="30"/>
    </w:rPr>
  </w:style>
  <w:style w:type="character" w:customStyle="1" w:styleId="FontStyle12">
    <w:name w:val="Font Style12"/>
    <w:basedOn w:val="a5"/>
    <w:uiPriority w:val="99"/>
    <w:rsid w:val="00EB62B7"/>
    <w:rPr>
      <w:rFonts w:ascii="Times New Roman" w:hAnsi="Times New Roman" w:cs="Times New Roman"/>
      <w:sz w:val="26"/>
      <w:szCs w:val="26"/>
    </w:rPr>
  </w:style>
  <w:style w:type="character" w:customStyle="1" w:styleId="FontStyle13">
    <w:name w:val="Font Style13"/>
    <w:basedOn w:val="a5"/>
    <w:uiPriority w:val="99"/>
    <w:rsid w:val="00EB62B7"/>
    <w:rPr>
      <w:rFonts w:ascii="Times New Roman" w:hAnsi="Times New Roman" w:cs="Times New Roman"/>
      <w:b/>
      <w:bCs/>
      <w:sz w:val="26"/>
      <w:szCs w:val="26"/>
    </w:rPr>
  </w:style>
  <w:style w:type="character" w:customStyle="1" w:styleId="FontStyle14">
    <w:name w:val="Font Style14"/>
    <w:basedOn w:val="a5"/>
    <w:uiPriority w:val="99"/>
    <w:rsid w:val="00EB62B7"/>
    <w:rPr>
      <w:rFonts w:ascii="Times New Roman" w:hAnsi="Times New Roman" w:cs="Times New Roman"/>
      <w:sz w:val="22"/>
      <w:szCs w:val="22"/>
    </w:rPr>
  </w:style>
  <w:style w:type="paragraph" w:customStyle="1" w:styleId="Style6">
    <w:name w:val="Style6"/>
    <w:basedOn w:val="a4"/>
    <w:uiPriority w:val="99"/>
    <w:rsid w:val="00EB62B7"/>
    <w:pPr>
      <w:widowControl w:val="0"/>
      <w:autoSpaceDE w:val="0"/>
      <w:autoSpaceDN w:val="0"/>
      <w:adjustRightInd w:val="0"/>
      <w:spacing w:line="360" w:lineRule="auto"/>
      <w:ind w:firstLine="709"/>
    </w:pPr>
    <w:rPr>
      <w:szCs w:val="24"/>
    </w:rPr>
  </w:style>
  <w:style w:type="paragraph" w:customStyle="1" w:styleId="Style7">
    <w:name w:val="Style7"/>
    <w:basedOn w:val="a4"/>
    <w:uiPriority w:val="99"/>
    <w:rsid w:val="00EB62B7"/>
    <w:pPr>
      <w:widowControl w:val="0"/>
      <w:autoSpaceDE w:val="0"/>
      <w:autoSpaceDN w:val="0"/>
      <w:adjustRightInd w:val="0"/>
      <w:spacing w:line="360" w:lineRule="auto"/>
      <w:ind w:firstLine="709"/>
    </w:pPr>
    <w:rPr>
      <w:szCs w:val="24"/>
    </w:rPr>
  </w:style>
  <w:style w:type="paragraph" w:customStyle="1" w:styleId="Style8">
    <w:name w:val="Style8"/>
    <w:basedOn w:val="a4"/>
    <w:uiPriority w:val="99"/>
    <w:rsid w:val="00EB62B7"/>
    <w:pPr>
      <w:widowControl w:val="0"/>
      <w:autoSpaceDE w:val="0"/>
      <w:autoSpaceDN w:val="0"/>
      <w:adjustRightInd w:val="0"/>
      <w:spacing w:line="360" w:lineRule="auto"/>
      <w:ind w:firstLine="709"/>
    </w:pPr>
    <w:rPr>
      <w:szCs w:val="24"/>
    </w:rPr>
  </w:style>
  <w:style w:type="paragraph" w:customStyle="1" w:styleId="Style9">
    <w:name w:val="Style9"/>
    <w:basedOn w:val="a4"/>
    <w:uiPriority w:val="99"/>
    <w:rsid w:val="00EB62B7"/>
    <w:pPr>
      <w:widowControl w:val="0"/>
      <w:autoSpaceDE w:val="0"/>
      <w:autoSpaceDN w:val="0"/>
      <w:adjustRightInd w:val="0"/>
      <w:spacing w:line="278" w:lineRule="exact"/>
      <w:ind w:firstLine="709"/>
      <w:jc w:val="center"/>
    </w:pPr>
    <w:rPr>
      <w:szCs w:val="24"/>
    </w:rPr>
  </w:style>
  <w:style w:type="character" w:customStyle="1" w:styleId="FontStyle16">
    <w:name w:val="Font Style16"/>
    <w:basedOn w:val="a5"/>
    <w:uiPriority w:val="99"/>
    <w:rsid w:val="00EB62B7"/>
    <w:rPr>
      <w:rFonts w:ascii="Century Schoolbook" w:hAnsi="Century Schoolbook" w:cs="Century Schoolbook"/>
      <w:b/>
      <w:bCs/>
      <w:sz w:val="20"/>
      <w:szCs w:val="20"/>
    </w:rPr>
  </w:style>
  <w:style w:type="paragraph" w:customStyle="1" w:styleId="Style10">
    <w:name w:val="Style10"/>
    <w:basedOn w:val="a4"/>
    <w:uiPriority w:val="99"/>
    <w:rsid w:val="00EB62B7"/>
    <w:pPr>
      <w:widowControl w:val="0"/>
      <w:autoSpaceDE w:val="0"/>
      <w:autoSpaceDN w:val="0"/>
      <w:adjustRightInd w:val="0"/>
      <w:spacing w:line="360" w:lineRule="auto"/>
      <w:ind w:firstLine="709"/>
    </w:pPr>
    <w:rPr>
      <w:rFonts w:ascii="Trebuchet MS" w:hAnsi="Trebuchet MS"/>
      <w:szCs w:val="24"/>
    </w:rPr>
  </w:style>
  <w:style w:type="character" w:customStyle="1" w:styleId="FontStyle17">
    <w:name w:val="Font Style17"/>
    <w:basedOn w:val="a5"/>
    <w:uiPriority w:val="99"/>
    <w:rsid w:val="00EB62B7"/>
    <w:rPr>
      <w:rFonts w:ascii="Century Schoolbook" w:hAnsi="Century Schoolbook" w:cs="Century Schoolbook"/>
      <w:b/>
      <w:bCs/>
      <w:sz w:val="20"/>
      <w:szCs w:val="20"/>
    </w:rPr>
  </w:style>
  <w:style w:type="character" w:customStyle="1" w:styleId="FontStyle18">
    <w:name w:val="Font Style18"/>
    <w:basedOn w:val="a5"/>
    <w:uiPriority w:val="99"/>
    <w:rsid w:val="00EB62B7"/>
    <w:rPr>
      <w:rFonts w:ascii="Century Schoolbook" w:hAnsi="Century Schoolbook" w:cs="Century Schoolbook"/>
      <w:b/>
      <w:bCs/>
      <w:sz w:val="20"/>
      <w:szCs w:val="20"/>
    </w:rPr>
  </w:style>
  <w:style w:type="character" w:customStyle="1" w:styleId="FontStyle19">
    <w:name w:val="Font Style19"/>
    <w:basedOn w:val="a5"/>
    <w:uiPriority w:val="99"/>
    <w:rsid w:val="00EB62B7"/>
    <w:rPr>
      <w:rFonts w:ascii="Franklin Gothic Medium" w:hAnsi="Franklin Gothic Medium" w:cs="Franklin Gothic Medium"/>
      <w:b/>
      <w:bCs/>
      <w:sz w:val="22"/>
      <w:szCs w:val="22"/>
    </w:rPr>
  </w:style>
  <w:style w:type="character" w:customStyle="1" w:styleId="FontStyle20">
    <w:name w:val="Font Style20"/>
    <w:basedOn w:val="a5"/>
    <w:uiPriority w:val="99"/>
    <w:rsid w:val="00EB62B7"/>
    <w:rPr>
      <w:rFonts w:ascii="Franklin Gothic Medium" w:hAnsi="Franklin Gothic Medium" w:cs="Franklin Gothic Medium"/>
      <w:b/>
      <w:bCs/>
      <w:sz w:val="22"/>
      <w:szCs w:val="22"/>
    </w:rPr>
  </w:style>
  <w:style w:type="character" w:customStyle="1" w:styleId="FontStyle21">
    <w:name w:val="Font Style21"/>
    <w:basedOn w:val="a5"/>
    <w:uiPriority w:val="99"/>
    <w:rsid w:val="00EB62B7"/>
    <w:rPr>
      <w:rFonts w:ascii="Times New Roman" w:hAnsi="Times New Roman" w:cs="Times New Roman"/>
      <w:b/>
      <w:bCs/>
      <w:sz w:val="24"/>
      <w:szCs w:val="24"/>
    </w:rPr>
  </w:style>
  <w:style w:type="character" w:customStyle="1" w:styleId="FontStyle22">
    <w:name w:val="Font Style22"/>
    <w:basedOn w:val="a5"/>
    <w:uiPriority w:val="99"/>
    <w:rsid w:val="00EB62B7"/>
    <w:rPr>
      <w:rFonts w:ascii="Times New Roman" w:hAnsi="Times New Roman" w:cs="Times New Roman"/>
      <w:b/>
      <w:bCs/>
      <w:sz w:val="24"/>
      <w:szCs w:val="24"/>
    </w:rPr>
  </w:style>
  <w:style w:type="character" w:customStyle="1" w:styleId="FontStyle23">
    <w:name w:val="Font Style23"/>
    <w:basedOn w:val="a5"/>
    <w:uiPriority w:val="99"/>
    <w:rsid w:val="00EB62B7"/>
    <w:rPr>
      <w:rFonts w:ascii="Times New Roman" w:hAnsi="Times New Roman" w:cs="Times New Roman"/>
      <w:b/>
      <w:bCs/>
      <w:sz w:val="24"/>
      <w:szCs w:val="24"/>
    </w:rPr>
  </w:style>
  <w:style w:type="character" w:customStyle="1" w:styleId="FontStyle24">
    <w:name w:val="Font Style24"/>
    <w:basedOn w:val="a5"/>
    <w:uiPriority w:val="99"/>
    <w:rsid w:val="00EB62B7"/>
    <w:rPr>
      <w:rFonts w:ascii="Times New Roman" w:hAnsi="Times New Roman" w:cs="Times New Roman"/>
      <w:sz w:val="24"/>
      <w:szCs w:val="24"/>
    </w:rPr>
  </w:style>
  <w:style w:type="character" w:customStyle="1" w:styleId="FontStyle25">
    <w:name w:val="Font Style25"/>
    <w:basedOn w:val="a5"/>
    <w:uiPriority w:val="99"/>
    <w:rsid w:val="00EB62B7"/>
    <w:rPr>
      <w:rFonts w:ascii="Times New Roman" w:hAnsi="Times New Roman" w:cs="Times New Roman"/>
      <w:sz w:val="24"/>
      <w:szCs w:val="24"/>
    </w:rPr>
  </w:style>
  <w:style w:type="character" w:customStyle="1" w:styleId="FontStyle26">
    <w:name w:val="Font Style26"/>
    <w:basedOn w:val="a5"/>
    <w:uiPriority w:val="99"/>
    <w:rsid w:val="00EB62B7"/>
    <w:rPr>
      <w:rFonts w:ascii="Trebuchet MS" w:hAnsi="Trebuchet MS" w:cs="Trebuchet MS"/>
      <w:b/>
      <w:bCs/>
      <w:sz w:val="26"/>
      <w:szCs w:val="26"/>
    </w:rPr>
  </w:style>
  <w:style w:type="character" w:customStyle="1" w:styleId="FontStyle27">
    <w:name w:val="Font Style27"/>
    <w:basedOn w:val="a5"/>
    <w:uiPriority w:val="99"/>
    <w:rsid w:val="00EB62B7"/>
    <w:rPr>
      <w:rFonts w:ascii="Times New Roman" w:hAnsi="Times New Roman" w:cs="Times New Roman"/>
      <w:sz w:val="28"/>
      <w:szCs w:val="28"/>
    </w:rPr>
  </w:style>
  <w:style w:type="character" w:customStyle="1" w:styleId="FontStyle28">
    <w:name w:val="Font Style28"/>
    <w:basedOn w:val="a5"/>
    <w:uiPriority w:val="99"/>
    <w:rsid w:val="00EB62B7"/>
    <w:rPr>
      <w:rFonts w:ascii="Times New Roman" w:hAnsi="Times New Roman" w:cs="Times New Roman"/>
      <w:b/>
      <w:bCs/>
      <w:sz w:val="22"/>
      <w:szCs w:val="22"/>
    </w:rPr>
  </w:style>
  <w:style w:type="character" w:customStyle="1" w:styleId="FontStyle29">
    <w:name w:val="Font Style29"/>
    <w:basedOn w:val="a5"/>
    <w:uiPriority w:val="99"/>
    <w:rsid w:val="00EB62B7"/>
    <w:rPr>
      <w:rFonts w:ascii="Book Antiqua" w:hAnsi="Book Antiqua" w:cs="Book Antiqua"/>
      <w:b/>
      <w:bCs/>
      <w:sz w:val="20"/>
      <w:szCs w:val="20"/>
    </w:rPr>
  </w:style>
  <w:style w:type="character" w:customStyle="1" w:styleId="FontStyle30">
    <w:name w:val="Font Style30"/>
    <w:basedOn w:val="a5"/>
    <w:uiPriority w:val="99"/>
    <w:rsid w:val="00EB62B7"/>
    <w:rPr>
      <w:rFonts w:ascii="Times New Roman" w:hAnsi="Times New Roman" w:cs="Times New Roman"/>
      <w:b/>
      <w:bCs/>
      <w:sz w:val="24"/>
      <w:szCs w:val="24"/>
    </w:rPr>
  </w:style>
  <w:style w:type="character" w:customStyle="1" w:styleId="FontStyle31">
    <w:name w:val="Font Style31"/>
    <w:basedOn w:val="a5"/>
    <w:uiPriority w:val="99"/>
    <w:rsid w:val="00EB62B7"/>
    <w:rPr>
      <w:rFonts w:ascii="Book Antiqua" w:hAnsi="Book Antiqua" w:cs="Book Antiqua"/>
      <w:b/>
      <w:bCs/>
      <w:sz w:val="20"/>
      <w:szCs w:val="20"/>
    </w:rPr>
  </w:style>
  <w:style w:type="character" w:customStyle="1" w:styleId="FontStyle32">
    <w:name w:val="Font Style32"/>
    <w:basedOn w:val="a5"/>
    <w:uiPriority w:val="99"/>
    <w:rsid w:val="00EB62B7"/>
    <w:rPr>
      <w:rFonts w:ascii="Century Schoolbook" w:hAnsi="Century Schoolbook" w:cs="Century Schoolbook"/>
      <w:b/>
      <w:bCs/>
      <w:sz w:val="20"/>
      <w:szCs w:val="20"/>
    </w:rPr>
  </w:style>
  <w:style w:type="character" w:customStyle="1" w:styleId="FontStyle33">
    <w:name w:val="Font Style33"/>
    <w:basedOn w:val="a5"/>
    <w:uiPriority w:val="99"/>
    <w:rsid w:val="00EB62B7"/>
    <w:rPr>
      <w:rFonts w:ascii="Century Schoolbook" w:hAnsi="Century Schoolbook" w:cs="Century Schoolbook"/>
      <w:b/>
      <w:bCs/>
      <w:sz w:val="20"/>
      <w:szCs w:val="20"/>
    </w:rPr>
  </w:style>
  <w:style w:type="character" w:customStyle="1" w:styleId="FontStyle34">
    <w:name w:val="Font Style34"/>
    <w:basedOn w:val="a5"/>
    <w:uiPriority w:val="99"/>
    <w:rsid w:val="00EB62B7"/>
    <w:rPr>
      <w:rFonts w:ascii="Times New Roman" w:hAnsi="Times New Roman" w:cs="Times New Roman"/>
      <w:sz w:val="24"/>
      <w:szCs w:val="24"/>
    </w:rPr>
  </w:style>
  <w:style w:type="character" w:customStyle="1" w:styleId="FontStyle35">
    <w:name w:val="Font Style35"/>
    <w:basedOn w:val="a5"/>
    <w:uiPriority w:val="99"/>
    <w:rsid w:val="00EB62B7"/>
    <w:rPr>
      <w:rFonts w:ascii="Times New Roman" w:hAnsi="Times New Roman" w:cs="Times New Roman"/>
      <w:b/>
      <w:bCs/>
      <w:sz w:val="24"/>
      <w:szCs w:val="24"/>
    </w:rPr>
  </w:style>
  <w:style w:type="character" w:customStyle="1" w:styleId="FontStyle36">
    <w:name w:val="Font Style36"/>
    <w:basedOn w:val="a5"/>
    <w:uiPriority w:val="99"/>
    <w:rsid w:val="00EB62B7"/>
    <w:rPr>
      <w:rFonts w:ascii="Times New Roman" w:hAnsi="Times New Roman" w:cs="Times New Roman"/>
      <w:b/>
      <w:bCs/>
      <w:sz w:val="22"/>
      <w:szCs w:val="22"/>
    </w:rPr>
  </w:style>
  <w:style w:type="character" w:customStyle="1" w:styleId="FontStyle37">
    <w:name w:val="Font Style37"/>
    <w:basedOn w:val="a5"/>
    <w:uiPriority w:val="99"/>
    <w:rsid w:val="00EB62B7"/>
    <w:rPr>
      <w:rFonts w:ascii="Times New Roman" w:hAnsi="Times New Roman" w:cs="Times New Roman"/>
      <w:sz w:val="24"/>
      <w:szCs w:val="24"/>
    </w:rPr>
  </w:style>
  <w:style w:type="character" w:customStyle="1" w:styleId="FontStyle38">
    <w:name w:val="Font Style38"/>
    <w:basedOn w:val="a5"/>
    <w:uiPriority w:val="99"/>
    <w:rsid w:val="00EB62B7"/>
    <w:rPr>
      <w:rFonts w:ascii="Times New Roman" w:hAnsi="Times New Roman" w:cs="Times New Roman"/>
      <w:sz w:val="24"/>
      <w:szCs w:val="24"/>
    </w:rPr>
  </w:style>
  <w:style w:type="character" w:customStyle="1" w:styleId="1f7">
    <w:name w:val="Замещающий текст1"/>
    <w:basedOn w:val="a5"/>
    <w:uiPriority w:val="99"/>
    <w:semiHidden/>
    <w:rsid w:val="00EB62B7"/>
    <w:rPr>
      <w:rFonts w:cs="Times New Roman"/>
      <w:color w:val="808080"/>
    </w:rPr>
  </w:style>
  <w:style w:type="paragraph" w:customStyle="1" w:styleId="Style11">
    <w:name w:val="Style11"/>
    <w:basedOn w:val="a4"/>
    <w:uiPriority w:val="99"/>
    <w:rsid w:val="00EB62B7"/>
    <w:pPr>
      <w:widowControl w:val="0"/>
      <w:autoSpaceDE w:val="0"/>
      <w:autoSpaceDN w:val="0"/>
      <w:adjustRightInd w:val="0"/>
      <w:spacing w:line="216" w:lineRule="exact"/>
      <w:ind w:firstLine="269"/>
    </w:pPr>
    <w:rPr>
      <w:szCs w:val="24"/>
    </w:rPr>
  </w:style>
  <w:style w:type="paragraph" w:customStyle="1" w:styleId="3d">
    <w:name w:val="Обычный3"/>
    <w:uiPriority w:val="99"/>
    <w:rsid w:val="00EB62B7"/>
    <w:pPr>
      <w:spacing w:after="0" w:line="240" w:lineRule="auto"/>
    </w:pPr>
    <w:rPr>
      <w:rFonts w:ascii="Times New Roman" w:eastAsia="Times New Roman" w:hAnsi="Times New Roman" w:cs="Times New Roman"/>
      <w:sz w:val="20"/>
      <w:szCs w:val="20"/>
      <w:lang w:eastAsia="ru-RU"/>
    </w:rPr>
  </w:style>
  <w:style w:type="paragraph" w:customStyle="1" w:styleId="221">
    <w:name w:val="Основной текст с отступом 22"/>
    <w:basedOn w:val="a4"/>
    <w:uiPriority w:val="99"/>
    <w:rsid w:val="00EB62B7"/>
    <w:pPr>
      <w:spacing w:line="360" w:lineRule="auto"/>
      <w:ind w:firstLine="709"/>
    </w:pPr>
  </w:style>
  <w:style w:type="paragraph" w:customStyle="1" w:styleId="3e">
    <w:name w:val="Название3"/>
    <w:basedOn w:val="a4"/>
    <w:uiPriority w:val="99"/>
    <w:rsid w:val="00EB62B7"/>
    <w:pPr>
      <w:spacing w:line="360" w:lineRule="auto"/>
      <w:ind w:firstLine="709"/>
      <w:jc w:val="center"/>
    </w:pPr>
    <w:rPr>
      <w:b/>
      <w:sz w:val="28"/>
    </w:rPr>
  </w:style>
  <w:style w:type="paragraph" w:customStyle="1" w:styleId="222">
    <w:name w:val="Основной текст 22"/>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21">
    <w:name w:val="Основной текст 32"/>
    <w:basedOn w:val="a4"/>
    <w:uiPriority w:val="99"/>
    <w:rsid w:val="00EB62B7"/>
    <w:pPr>
      <w:widowControl w:val="0"/>
      <w:spacing w:line="360" w:lineRule="auto"/>
      <w:ind w:firstLine="709"/>
    </w:pPr>
    <w:rPr>
      <w:sz w:val="22"/>
    </w:rPr>
  </w:style>
  <w:style w:type="paragraph" w:customStyle="1" w:styleId="afffffff5">
    <w:name w:val="текст письма"/>
    <w:basedOn w:val="a4"/>
    <w:uiPriority w:val="99"/>
    <w:rsid w:val="00EB62B7"/>
    <w:pPr>
      <w:spacing w:line="360" w:lineRule="auto"/>
      <w:ind w:firstLine="709"/>
    </w:pPr>
    <w:rPr>
      <w:rFonts w:ascii="Times New Roman CYR" w:hAnsi="Times New Roman CYR"/>
    </w:rPr>
  </w:style>
  <w:style w:type="paragraph" w:customStyle="1" w:styleId="afffffff6">
    <w:name w:val="абзац отчета"/>
    <w:basedOn w:val="a4"/>
    <w:link w:val="1f8"/>
    <w:rsid w:val="00EB62B7"/>
    <w:pPr>
      <w:spacing w:line="312" w:lineRule="auto"/>
      <w:ind w:firstLine="709"/>
    </w:pPr>
    <w:rPr>
      <w:szCs w:val="24"/>
    </w:rPr>
  </w:style>
  <w:style w:type="character" w:customStyle="1" w:styleId="1f8">
    <w:name w:val="абзац отчета Знак1"/>
    <w:basedOn w:val="a5"/>
    <w:link w:val="afffffff6"/>
    <w:locked/>
    <w:rsid w:val="00EB62B7"/>
    <w:rPr>
      <w:rFonts w:ascii="Times New Roman" w:eastAsia="Times New Roman" w:hAnsi="Times New Roman" w:cs="Times New Roman"/>
      <w:sz w:val="24"/>
      <w:szCs w:val="24"/>
      <w:lang w:eastAsia="ru-RU"/>
    </w:rPr>
  </w:style>
  <w:style w:type="paragraph" w:customStyle="1" w:styleId="-">
    <w:name w:val="абзац отч. - марк.список"/>
    <w:basedOn w:val="afffffff6"/>
    <w:uiPriority w:val="99"/>
    <w:rsid w:val="00EB62B7"/>
    <w:pPr>
      <w:numPr>
        <w:numId w:val="11"/>
      </w:numPr>
      <w:tabs>
        <w:tab w:val="clear" w:pos="2705"/>
        <w:tab w:val="num" w:pos="360"/>
        <w:tab w:val="num" w:pos="720"/>
        <w:tab w:val="num" w:pos="937"/>
        <w:tab w:val="num" w:pos="1209"/>
        <w:tab w:val="num" w:pos="1260"/>
        <w:tab w:val="num" w:pos="2160"/>
      </w:tabs>
      <w:ind w:left="1260" w:hanging="540"/>
    </w:pPr>
  </w:style>
  <w:style w:type="character" w:styleId="afffffff7">
    <w:name w:val="Strong"/>
    <w:basedOn w:val="a5"/>
    <w:uiPriority w:val="22"/>
    <w:qFormat/>
    <w:rsid w:val="00EB62B7"/>
    <w:rPr>
      <w:rFonts w:cs="Times New Roman"/>
      <w:b/>
      <w:bCs/>
    </w:rPr>
  </w:style>
  <w:style w:type="paragraph" w:styleId="HTML3">
    <w:name w:val="HTML Address"/>
    <w:basedOn w:val="a4"/>
    <w:link w:val="HTML4"/>
    <w:uiPriority w:val="99"/>
    <w:rsid w:val="00EB62B7"/>
    <w:pPr>
      <w:spacing w:line="360" w:lineRule="auto"/>
      <w:ind w:firstLine="709"/>
    </w:pPr>
    <w:rPr>
      <w:i/>
      <w:iCs/>
      <w:szCs w:val="24"/>
    </w:rPr>
  </w:style>
  <w:style w:type="character" w:customStyle="1" w:styleId="HTML4">
    <w:name w:val="Адрес HTML Знак"/>
    <w:basedOn w:val="a5"/>
    <w:link w:val="HTML3"/>
    <w:uiPriority w:val="99"/>
    <w:rsid w:val="00EB62B7"/>
    <w:rPr>
      <w:rFonts w:ascii="Times New Roman" w:eastAsia="Times New Roman" w:hAnsi="Times New Roman" w:cs="Times New Roman"/>
      <w:i/>
      <w:iCs/>
      <w:sz w:val="24"/>
      <w:szCs w:val="24"/>
      <w:lang w:eastAsia="ru-RU"/>
    </w:rPr>
  </w:style>
  <w:style w:type="character" w:customStyle="1" w:styleId="FontStyle41">
    <w:name w:val="Font Style41"/>
    <w:basedOn w:val="a5"/>
    <w:uiPriority w:val="99"/>
    <w:rsid w:val="00EB62B7"/>
    <w:rPr>
      <w:rFonts w:ascii="Times New Roman" w:hAnsi="Times New Roman" w:cs="Times New Roman"/>
      <w:b/>
      <w:bCs/>
      <w:sz w:val="24"/>
      <w:szCs w:val="24"/>
    </w:rPr>
  </w:style>
  <w:style w:type="paragraph" w:customStyle="1" w:styleId="Style12">
    <w:name w:val="Style12"/>
    <w:basedOn w:val="a4"/>
    <w:uiPriority w:val="99"/>
    <w:rsid w:val="00EB62B7"/>
    <w:pPr>
      <w:widowControl w:val="0"/>
      <w:autoSpaceDE w:val="0"/>
      <w:autoSpaceDN w:val="0"/>
      <w:adjustRightInd w:val="0"/>
      <w:spacing w:line="360" w:lineRule="auto"/>
      <w:ind w:firstLine="709"/>
    </w:pPr>
    <w:rPr>
      <w:szCs w:val="24"/>
    </w:rPr>
  </w:style>
  <w:style w:type="paragraph" w:customStyle="1" w:styleId="afffffff8">
    <w:name w:val="Переменные"/>
    <w:basedOn w:val="af6"/>
    <w:uiPriority w:val="99"/>
    <w:rsid w:val="00EB62B7"/>
    <w:pPr>
      <w:widowControl/>
      <w:autoSpaceDE/>
      <w:autoSpaceDN/>
      <w:adjustRightInd/>
      <w:spacing w:after="120" w:line="360" w:lineRule="auto"/>
      <w:ind w:firstLine="709"/>
    </w:pPr>
    <w:rPr>
      <w:sz w:val="20"/>
      <w:szCs w:val="20"/>
    </w:rPr>
  </w:style>
  <w:style w:type="paragraph" w:customStyle="1" w:styleId="afffffff9">
    <w:name w:val="Формула"/>
    <w:basedOn w:val="af6"/>
    <w:uiPriority w:val="99"/>
    <w:rsid w:val="00EB62B7"/>
    <w:pPr>
      <w:widowControl/>
      <w:autoSpaceDE/>
      <w:autoSpaceDN/>
      <w:adjustRightInd/>
      <w:spacing w:after="120" w:line="360" w:lineRule="auto"/>
      <w:ind w:firstLine="709"/>
    </w:pPr>
    <w:rPr>
      <w:sz w:val="20"/>
      <w:szCs w:val="20"/>
    </w:rPr>
  </w:style>
  <w:style w:type="paragraph" w:customStyle="1" w:styleId="230">
    <w:name w:val="Основной текст 23"/>
    <w:basedOn w:val="a4"/>
    <w:uiPriority w:val="99"/>
    <w:rsid w:val="00EB62B7"/>
    <w:pPr>
      <w:overflowPunct w:val="0"/>
      <w:autoSpaceDE w:val="0"/>
      <w:autoSpaceDN w:val="0"/>
      <w:adjustRightInd w:val="0"/>
      <w:spacing w:line="360" w:lineRule="auto"/>
      <w:ind w:firstLine="567"/>
      <w:textAlignment w:val="baseline"/>
    </w:pPr>
  </w:style>
  <w:style w:type="paragraph" w:styleId="2f4">
    <w:name w:val="List 2"/>
    <w:basedOn w:val="a4"/>
    <w:uiPriority w:val="99"/>
    <w:rsid w:val="00EB62B7"/>
    <w:pPr>
      <w:spacing w:line="360" w:lineRule="auto"/>
      <w:ind w:left="566" w:hanging="283"/>
    </w:pPr>
    <w:rPr>
      <w:szCs w:val="24"/>
    </w:rPr>
  </w:style>
  <w:style w:type="paragraph" w:styleId="3f">
    <w:name w:val="List 3"/>
    <w:basedOn w:val="a4"/>
    <w:uiPriority w:val="99"/>
    <w:rsid w:val="00EB62B7"/>
    <w:pPr>
      <w:spacing w:line="360" w:lineRule="auto"/>
      <w:ind w:left="849" w:hanging="283"/>
    </w:pPr>
    <w:rPr>
      <w:szCs w:val="24"/>
    </w:rPr>
  </w:style>
  <w:style w:type="paragraph" w:styleId="3f0">
    <w:name w:val="List Continue 3"/>
    <w:basedOn w:val="a4"/>
    <w:uiPriority w:val="99"/>
    <w:rsid w:val="00EB62B7"/>
    <w:pPr>
      <w:spacing w:after="120" w:line="360" w:lineRule="auto"/>
      <w:ind w:left="849" w:firstLine="709"/>
    </w:pPr>
    <w:rPr>
      <w:szCs w:val="24"/>
    </w:rPr>
  </w:style>
  <w:style w:type="paragraph" w:customStyle="1" w:styleId="231">
    <w:name w:val="Основной текст с отступом 23"/>
    <w:basedOn w:val="a4"/>
    <w:uiPriority w:val="99"/>
    <w:rsid w:val="00EB62B7"/>
    <w:pPr>
      <w:spacing w:after="120" w:line="360" w:lineRule="atLeast"/>
      <w:ind w:firstLine="720"/>
    </w:pPr>
  </w:style>
  <w:style w:type="paragraph" w:customStyle="1" w:styleId="1f9">
    <w:name w:val="Обычный (веб)1"/>
    <w:basedOn w:val="a4"/>
    <w:uiPriority w:val="99"/>
    <w:rsid w:val="00EB62B7"/>
    <w:pPr>
      <w:overflowPunct w:val="0"/>
      <w:autoSpaceDE w:val="0"/>
      <w:autoSpaceDN w:val="0"/>
      <w:adjustRightInd w:val="0"/>
      <w:spacing w:before="100" w:after="100" w:line="360" w:lineRule="auto"/>
      <w:ind w:firstLine="709"/>
      <w:textAlignment w:val="baseline"/>
    </w:pPr>
  </w:style>
  <w:style w:type="paragraph" w:customStyle="1" w:styleId="text">
    <w:name w:val="text"/>
    <w:basedOn w:val="a4"/>
    <w:uiPriority w:val="99"/>
    <w:rsid w:val="00EB62B7"/>
    <w:pPr>
      <w:overflowPunct w:val="0"/>
      <w:autoSpaceDE w:val="0"/>
      <w:autoSpaceDN w:val="0"/>
      <w:adjustRightInd w:val="0"/>
      <w:spacing w:before="100" w:after="100" w:line="360" w:lineRule="auto"/>
      <w:ind w:firstLine="709"/>
      <w:textAlignment w:val="baseline"/>
    </w:pPr>
    <w:rPr>
      <w:rFonts w:ascii="Verdana" w:hAnsi="Verdana"/>
      <w:color w:val="000000"/>
      <w:sz w:val="22"/>
    </w:rPr>
  </w:style>
  <w:style w:type="table" w:styleId="afffffffa">
    <w:name w:val="Table Elegant"/>
    <w:basedOn w:val="a6"/>
    <w:uiPriority w:val="99"/>
    <w:rsid w:val="00EB62B7"/>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n">
    <w:name w:val="n"/>
    <w:basedOn w:val="a4"/>
    <w:uiPriority w:val="99"/>
    <w:rsid w:val="00EB62B7"/>
    <w:pPr>
      <w:spacing w:before="100" w:beforeAutospacing="1" w:after="100" w:afterAutospacing="1" w:line="360" w:lineRule="auto"/>
      <w:ind w:left="36" w:firstLine="709"/>
    </w:pPr>
    <w:rPr>
      <w:rFonts w:ascii="Verdana" w:hAnsi="Verdana"/>
      <w:b/>
      <w:bCs/>
      <w:color w:val="7990B9"/>
      <w:sz w:val="20"/>
    </w:rPr>
  </w:style>
  <w:style w:type="paragraph" w:customStyle="1" w:styleId="330">
    <w:name w:val="Основной текст 33"/>
    <w:basedOn w:val="a4"/>
    <w:uiPriority w:val="99"/>
    <w:rsid w:val="00EB62B7"/>
    <w:pPr>
      <w:overflowPunct w:val="0"/>
      <w:autoSpaceDE w:val="0"/>
      <w:autoSpaceDN w:val="0"/>
      <w:adjustRightInd w:val="0"/>
      <w:spacing w:line="360" w:lineRule="auto"/>
      <w:ind w:firstLine="709"/>
      <w:jc w:val="center"/>
      <w:textAlignment w:val="baseline"/>
    </w:pPr>
  </w:style>
  <w:style w:type="paragraph" w:customStyle="1" w:styleId="afffffffb">
    <w:name w:val="a"/>
    <w:basedOn w:val="a4"/>
    <w:uiPriority w:val="99"/>
    <w:rsid w:val="00EB62B7"/>
    <w:pPr>
      <w:spacing w:before="100" w:beforeAutospacing="1" w:after="100" w:afterAutospacing="1" w:line="360" w:lineRule="auto"/>
      <w:ind w:firstLine="709"/>
    </w:pPr>
    <w:rPr>
      <w:rFonts w:ascii="Arial" w:hAnsi="Arial" w:cs="Arial"/>
      <w:color w:val="000000"/>
      <w:sz w:val="20"/>
    </w:rPr>
  </w:style>
  <w:style w:type="character" w:customStyle="1" w:styleId="c1">
    <w:name w:val="c1"/>
    <w:basedOn w:val="a5"/>
    <w:rsid w:val="00EB62B7"/>
    <w:rPr>
      <w:rFonts w:cs="Times New Roman"/>
    </w:rPr>
  </w:style>
  <w:style w:type="paragraph" w:styleId="z-">
    <w:name w:val="HTML Top of Form"/>
    <w:basedOn w:val="a4"/>
    <w:next w:val="a4"/>
    <w:link w:val="z-0"/>
    <w:hidden/>
    <w:uiPriority w:val="99"/>
    <w:rsid w:val="00EB62B7"/>
    <w:pPr>
      <w:pBdr>
        <w:bottom w:val="single" w:sz="6" w:space="1" w:color="auto"/>
      </w:pBdr>
      <w:spacing w:line="360" w:lineRule="auto"/>
      <w:ind w:firstLine="709"/>
      <w:jc w:val="center"/>
    </w:pPr>
    <w:rPr>
      <w:rFonts w:ascii="Arial" w:hAnsi="Arial" w:cs="Arial"/>
      <w:vanish/>
      <w:sz w:val="16"/>
      <w:szCs w:val="16"/>
    </w:rPr>
  </w:style>
  <w:style w:type="character" w:customStyle="1" w:styleId="z-0">
    <w:name w:val="z-Начало формы Знак"/>
    <w:basedOn w:val="a5"/>
    <w:link w:val="z-"/>
    <w:uiPriority w:val="99"/>
    <w:rsid w:val="00EB62B7"/>
    <w:rPr>
      <w:rFonts w:ascii="Arial" w:eastAsia="Times New Roman" w:hAnsi="Arial" w:cs="Arial"/>
      <w:vanish/>
      <w:sz w:val="16"/>
      <w:szCs w:val="16"/>
      <w:lang w:eastAsia="ru-RU"/>
    </w:rPr>
  </w:style>
  <w:style w:type="paragraph" w:styleId="z-1">
    <w:name w:val="HTML Bottom of Form"/>
    <w:basedOn w:val="a4"/>
    <w:next w:val="a4"/>
    <w:link w:val="z-2"/>
    <w:hidden/>
    <w:uiPriority w:val="99"/>
    <w:rsid w:val="00EB62B7"/>
    <w:pPr>
      <w:pBdr>
        <w:top w:val="single" w:sz="6" w:space="1" w:color="auto"/>
      </w:pBdr>
      <w:spacing w:line="360" w:lineRule="auto"/>
      <w:ind w:firstLine="709"/>
      <w:jc w:val="center"/>
    </w:pPr>
    <w:rPr>
      <w:rFonts w:ascii="Arial" w:hAnsi="Arial" w:cs="Arial"/>
      <w:vanish/>
      <w:sz w:val="16"/>
      <w:szCs w:val="16"/>
    </w:rPr>
  </w:style>
  <w:style w:type="character" w:customStyle="1" w:styleId="z-2">
    <w:name w:val="z-Конец формы Знак"/>
    <w:basedOn w:val="a5"/>
    <w:link w:val="z-1"/>
    <w:uiPriority w:val="99"/>
    <w:rsid w:val="00EB62B7"/>
    <w:rPr>
      <w:rFonts w:ascii="Arial" w:eastAsia="Times New Roman" w:hAnsi="Arial" w:cs="Arial"/>
      <w:vanish/>
      <w:sz w:val="16"/>
      <w:szCs w:val="16"/>
      <w:lang w:eastAsia="ru-RU"/>
    </w:rPr>
  </w:style>
  <w:style w:type="paragraph" w:customStyle="1" w:styleId="47">
    <w:name w:val="Обычный4"/>
    <w:basedOn w:val="a4"/>
    <w:uiPriority w:val="99"/>
    <w:rsid w:val="00EB62B7"/>
    <w:pPr>
      <w:snapToGrid w:val="0"/>
      <w:spacing w:line="360" w:lineRule="auto"/>
      <w:ind w:firstLine="709"/>
    </w:pPr>
    <w:rPr>
      <w:sz w:val="20"/>
    </w:rPr>
  </w:style>
  <w:style w:type="paragraph" w:customStyle="1" w:styleId="p1">
    <w:name w:val="p1"/>
    <w:basedOn w:val="a4"/>
    <w:uiPriority w:val="99"/>
    <w:rsid w:val="00EB62B7"/>
    <w:pPr>
      <w:spacing w:before="64" w:after="64" w:line="360" w:lineRule="auto"/>
      <w:ind w:firstLine="300"/>
    </w:pPr>
    <w:rPr>
      <w:rFonts w:ascii="Arial" w:hAnsi="Arial" w:cs="Arial"/>
      <w:sz w:val="20"/>
    </w:rPr>
  </w:style>
  <w:style w:type="paragraph" w:customStyle="1" w:styleId="r">
    <w:name w:val="r"/>
    <w:basedOn w:val="a4"/>
    <w:uiPriority w:val="99"/>
    <w:rsid w:val="00EB62B7"/>
    <w:pPr>
      <w:spacing w:before="64" w:after="64" w:line="360" w:lineRule="auto"/>
      <w:ind w:firstLine="709"/>
      <w:jc w:val="center"/>
    </w:pPr>
    <w:rPr>
      <w:rFonts w:ascii="Arial" w:hAnsi="Arial" w:cs="Arial"/>
      <w:color w:val="000080"/>
      <w:sz w:val="20"/>
    </w:rPr>
  </w:style>
  <w:style w:type="character" w:customStyle="1" w:styleId="text1">
    <w:name w:val="text1"/>
    <w:basedOn w:val="a5"/>
    <w:rsid w:val="00EB62B7"/>
    <w:rPr>
      <w:rFonts w:ascii="Arial" w:hAnsi="Arial" w:cs="Arial"/>
      <w:color w:val="000000"/>
      <w:sz w:val="20"/>
      <w:szCs w:val="20"/>
    </w:rPr>
  </w:style>
  <w:style w:type="character" w:customStyle="1" w:styleId="kathead1">
    <w:name w:val="kathead1"/>
    <w:basedOn w:val="a5"/>
    <w:rsid w:val="00EB62B7"/>
    <w:rPr>
      <w:rFonts w:ascii="Arial" w:hAnsi="Arial" w:cs="Arial"/>
      <w:b/>
      <w:bCs/>
      <w:color w:val="833636"/>
      <w:sz w:val="21"/>
      <w:szCs w:val="21"/>
      <w:u w:val="none"/>
      <w:effect w:val="none"/>
    </w:rPr>
  </w:style>
  <w:style w:type="paragraph" w:customStyle="1" w:styleId="par">
    <w:name w:val="par"/>
    <w:basedOn w:val="a4"/>
    <w:uiPriority w:val="99"/>
    <w:rsid w:val="00EB62B7"/>
    <w:pPr>
      <w:spacing w:before="100" w:beforeAutospacing="1" w:after="100" w:afterAutospacing="1" w:line="360" w:lineRule="auto"/>
      <w:ind w:firstLine="709"/>
    </w:pPr>
    <w:rPr>
      <w:szCs w:val="24"/>
    </w:rPr>
  </w:style>
  <w:style w:type="paragraph" w:customStyle="1" w:styleId="1fa">
    <w:name w:val="Цитата1"/>
    <w:basedOn w:val="a4"/>
    <w:uiPriority w:val="99"/>
    <w:rsid w:val="00EB62B7"/>
    <w:pPr>
      <w:overflowPunct w:val="0"/>
      <w:autoSpaceDE w:val="0"/>
      <w:autoSpaceDN w:val="0"/>
      <w:adjustRightInd w:val="0"/>
      <w:spacing w:line="360" w:lineRule="auto"/>
      <w:ind w:left="709" w:right="-759" w:firstLine="709"/>
      <w:textAlignment w:val="baseline"/>
    </w:pPr>
    <w:rPr>
      <w:b/>
    </w:rPr>
  </w:style>
  <w:style w:type="paragraph" w:customStyle="1" w:styleId="caaieiaie2">
    <w:name w:val="caaieiaie 2"/>
    <w:basedOn w:val="a4"/>
    <w:next w:val="a4"/>
    <w:uiPriority w:val="99"/>
    <w:rsid w:val="00EB62B7"/>
    <w:pPr>
      <w:keepNext/>
      <w:overflowPunct w:val="0"/>
      <w:autoSpaceDE w:val="0"/>
      <w:autoSpaceDN w:val="0"/>
      <w:adjustRightInd w:val="0"/>
      <w:spacing w:before="240" w:after="60" w:line="360" w:lineRule="auto"/>
      <w:ind w:firstLine="709"/>
      <w:textAlignment w:val="baseline"/>
    </w:pPr>
    <w:rPr>
      <w:rFonts w:ascii="Arial" w:hAnsi="Arial"/>
      <w:b/>
      <w:i/>
    </w:rPr>
  </w:style>
  <w:style w:type="paragraph" w:styleId="2f5">
    <w:name w:val="List Continue 2"/>
    <w:basedOn w:val="a4"/>
    <w:uiPriority w:val="99"/>
    <w:rsid w:val="00EB62B7"/>
    <w:pPr>
      <w:spacing w:after="120" w:line="360" w:lineRule="auto"/>
      <w:ind w:left="566" w:firstLine="709"/>
    </w:pPr>
    <w:rPr>
      <w:szCs w:val="24"/>
    </w:rPr>
  </w:style>
  <w:style w:type="paragraph" w:customStyle="1" w:styleId="afffffffc">
    <w:name w:val="Краткий обратный адрес"/>
    <w:basedOn w:val="a4"/>
    <w:uiPriority w:val="99"/>
    <w:rsid w:val="00EB62B7"/>
    <w:pPr>
      <w:spacing w:line="360" w:lineRule="auto"/>
      <w:ind w:firstLine="709"/>
    </w:pPr>
    <w:rPr>
      <w:szCs w:val="24"/>
    </w:rPr>
  </w:style>
  <w:style w:type="paragraph" w:customStyle="1" w:styleId="410">
    <w:name w:val="Обычный41"/>
    <w:rsid w:val="00EB62B7"/>
    <w:pPr>
      <w:widowControl w:val="0"/>
      <w:spacing w:after="0" w:line="240" w:lineRule="auto"/>
    </w:pPr>
    <w:rPr>
      <w:rFonts w:ascii="Times New Roman" w:eastAsia="Times New Roman" w:hAnsi="Times New Roman" w:cs="Times New Roman"/>
      <w:sz w:val="20"/>
      <w:szCs w:val="20"/>
      <w:lang w:eastAsia="ru-RU"/>
    </w:rPr>
  </w:style>
  <w:style w:type="paragraph" w:customStyle="1" w:styleId="FR2">
    <w:name w:val="FR2"/>
    <w:uiPriority w:val="99"/>
    <w:rsid w:val="00EB62B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R3">
    <w:name w:val="FR3"/>
    <w:uiPriority w:val="99"/>
    <w:rsid w:val="00EB62B7"/>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FR4">
    <w:name w:val="FR4"/>
    <w:uiPriority w:val="99"/>
    <w:rsid w:val="00EB62B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18"/>
      <w:szCs w:val="20"/>
      <w:lang w:eastAsia="ru-RU"/>
    </w:rPr>
  </w:style>
  <w:style w:type="paragraph" w:customStyle="1" w:styleId="FR5">
    <w:name w:val="FR5"/>
    <w:uiPriority w:val="99"/>
    <w:rsid w:val="00EB62B7"/>
    <w:pPr>
      <w:widowControl w:val="0"/>
      <w:overflowPunct w:val="0"/>
      <w:autoSpaceDE w:val="0"/>
      <w:autoSpaceDN w:val="0"/>
      <w:adjustRightInd w:val="0"/>
      <w:spacing w:after="0" w:line="240" w:lineRule="auto"/>
      <w:textAlignment w:val="baseline"/>
    </w:pPr>
    <w:rPr>
      <w:rFonts w:ascii="Arial" w:eastAsia="Times New Roman" w:hAnsi="Arial" w:cs="Times New Roman"/>
      <w:b/>
      <w:sz w:val="18"/>
      <w:szCs w:val="20"/>
      <w:lang w:eastAsia="ru-RU"/>
    </w:rPr>
  </w:style>
  <w:style w:type="paragraph" w:customStyle="1" w:styleId="312">
    <w:name w:val="Основной текст с отступом 31"/>
    <w:basedOn w:val="a4"/>
    <w:uiPriority w:val="99"/>
    <w:rsid w:val="00EB62B7"/>
    <w:pPr>
      <w:widowControl w:val="0"/>
      <w:overflowPunct w:val="0"/>
      <w:autoSpaceDE w:val="0"/>
      <w:autoSpaceDN w:val="0"/>
      <w:adjustRightInd w:val="0"/>
      <w:spacing w:line="360" w:lineRule="auto"/>
      <w:ind w:firstLine="283"/>
      <w:textAlignment w:val="baseline"/>
    </w:pPr>
    <w:rPr>
      <w:sz w:val="20"/>
    </w:rPr>
  </w:style>
  <w:style w:type="character" w:customStyle="1" w:styleId="1fb">
    <w:name w:val="Гиперссылка1"/>
    <w:basedOn w:val="a5"/>
    <w:uiPriority w:val="99"/>
    <w:rsid w:val="00EB62B7"/>
    <w:rPr>
      <w:rFonts w:cs="Times New Roman"/>
      <w:color w:val="0000FF"/>
      <w:u w:val="single"/>
    </w:rPr>
  </w:style>
  <w:style w:type="paragraph" w:customStyle="1" w:styleId="Heading">
    <w:name w:val="Heading"/>
    <w:uiPriority w:val="99"/>
    <w:rsid w:val="00EB62B7"/>
    <w:pPr>
      <w:autoSpaceDE w:val="0"/>
      <w:autoSpaceDN w:val="0"/>
      <w:adjustRightInd w:val="0"/>
      <w:spacing w:after="0" w:line="240" w:lineRule="auto"/>
    </w:pPr>
    <w:rPr>
      <w:rFonts w:ascii="Arial" w:eastAsia="Times New Roman" w:hAnsi="Arial" w:cs="Arial"/>
      <w:b/>
      <w:bCs/>
      <w:lang w:eastAsia="ru-RU"/>
    </w:rPr>
  </w:style>
  <w:style w:type="paragraph" w:customStyle="1" w:styleId="xl60">
    <w:name w:val="xl60"/>
    <w:basedOn w:val="a4"/>
    <w:uiPriority w:val="99"/>
    <w:rsid w:val="00EB62B7"/>
    <w:pPr>
      <w:pBdr>
        <w:top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szCs w:val="24"/>
    </w:rPr>
  </w:style>
  <w:style w:type="paragraph" w:customStyle="1" w:styleId="xl61">
    <w:name w:val="xl61"/>
    <w:basedOn w:val="a4"/>
    <w:uiPriority w:val="99"/>
    <w:rsid w:val="00EB62B7"/>
    <w:pPr>
      <w:spacing w:before="100" w:beforeAutospacing="1" w:after="100" w:afterAutospacing="1" w:line="360" w:lineRule="auto"/>
      <w:ind w:firstLine="709"/>
    </w:pPr>
    <w:rPr>
      <w:rFonts w:ascii="Arial" w:hAnsi="Arial" w:cs="Arial"/>
      <w:szCs w:val="24"/>
    </w:rPr>
  </w:style>
  <w:style w:type="paragraph" w:customStyle="1" w:styleId="xl62">
    <w:name w:val="xl62"/>
    <w:basedOn w:val="a4"/>
    <w:uiPriority w:val="99"/>
    <w:rsid w:val="00EB62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firstLine="709"/>
    </w:pPr>
    <w:rPr>
      <w:rFonts w:ascii="Arial" w:hAnsi="Arial" w:cs="Arial"/>
      <w:szCs w:val="24"/>
    </w:rPr>
  </w:style>
  <w:style w:type="paragraph" w:customStyle="1" w:styleId="xl63">
    <w:name w:val="xl6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64">
    <w:name w:val="xl6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95">
    <w:name w:val="xl95"/>
    <w:basedOn w:val="a4"/>
    <w:uiPriority w:val="99"/>
    <w:rsid w:val="00EB62B7"/>
    <w:pPr>
      <w:pBdr>
        <w:left w:val="double" w:sz="6" w:space="0" w:color="auto"/>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6">
    <w:name w:val="xl96"/>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7">
    <w:name w:val="xl97"/>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8">
    <w:name w:val="xl98"/>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99">
    <w:name w:val="xl99"/>
    <w:basedOn w:val="a4"/>
    <w:uiPriority w:val="99"/>
    <w:rsid w:val="00EB62B7"/>
    <w:pPr>
      <w:pBdr>
        <w:bottom w:val="double" w:sz="6" w:space="0" w:color="auto"/>
        <w:right w:val="double" w:sz="6" w:space="0" w:color="auto"/>
      </w:pBdr>
      <w:spacing w:before="100" w:beforeAutospacing="1" w:after="100" w:afterAutospacing="1" w:line="360" w:lineRule="auto"/>
      <w:ind w:firstLine="709"/>
      <w:textAlignment w:val="center"/>
    </w:pPr>
    <w:rPr>
      <w:sz w:val="16"/>
      <w:szCs w:val="16"/>
    </w:rPr>
  </w:style>
  <w:style w:type="paragraph" w:customStyle="1" w:styleId="xl100">
    <w:name w:val="xl100"/>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101">
    <w:name w:val="xl101"/>
    <w:basedOn w:val="a4"/>
    <w:uiPriority w:val="99"/>
    <w:rsid w:val="00EB62B7"/>
    <w:pPr>
      <w:spacing w:before="100" w:beforeAutospacing="1" w:after="100" w:afterAutospacing="1" w:line="360" w:lineRule="auto"/>
      <w:ind w:firstLine="709"/>
      <w:jc w:val="center"/>
      <w:textAlignment w:val="center"/>
    </w:pPr>
    <w:rPr>
      <w:sz w:val="32"/>
      <w:szCs w:val="32"/>
    </w:rPr>
  </w:style>
  <w:style w:type="paragraph" w:customStyle="1" w:styleId="xl102">
    <w:name w:val="xl102"/>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3">
    <w:name w:val="xl103"/>
    <w:basedOn w:val="a4"/>
    <w:uiPriority w:val="99"/>
    <w:rsid w:val="00EB62B7"/>
    <w:pPr>
      <w:spacing w:before="100" w:beforeAutospacing="1" w:after="100" w:afterAutospacing="1" w:line="360" w:lineRule="auto"/>
      <w:ind w:firstLine="709"/>
      <w:textAlignment w:val="center"/>
    </w:pPr>
    <w:rPr>
      <w:sz w:val="28"/>
      <w:szCs w:val="28"/>
    </w:rPr>
  </w:style>
  <w:style w:type="paragraph" w:customStyle="1" w:styleId="xl104">
    <w:name w:val="xl104"/>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5">
    <w:name w:val="xl105"/>
    <w:basedOn w:val="a4"/>
    <w:uiPriority w:val="99"/>
    <w:rsid w:val="00EB62B7"/>
    <w:pPr>
      <w:spacing w:before="100" w:beforeAutospacing="1" w:after="100" w:afterAutospacing="1" w:line="360" w:lineRule="auto"/>
      <w:ind w:firstLine="709"/>
      <w:textAlignment w:val="center"/>
    </w:pPr>
    <w:rPr>
      <w:sz w:val="28"/>
      <w:szCs w:val="28"/>
    </w:rPr>
  </w:style>
  <w:style w:type="character" w:customStyle="1" w:styleId="fts-hit">
    <w:name w:val="fts-hit"/>
    <w:basedOn w:val="a5"/>
    <w:rsid w:val="00EB62B7"/>
    <w:rPr>
      <w:rFonts w:cs="Times New Roman"/>
    </w:rPr>
  </w:style>
  <w:style w:type="paragraph" w:customStyle="1" w:styleId="Style13">
    <w:name w:val="Style13"/>
    <w:basedOn w:val="a4"/>
    <w:uiPriority w:val="99"/>
    <w:rsid w:val="00EB62B7"/>
    <w:pPr>
      <w:widowControl w:val="0"/>
      <w:autoSpaceDE w:val="0"/>
      <w:autoSpaceDN w:val="0"/>
      <w:adjustRightInd w:val="0"/>
      <w:spacing w:line="648" w:lineRule="exact"/>
      <w:ind w:firstLine="3259"/>
      <w:jc w:val="left"/>
    </w:pPr>
    <w:rPr>
      <w:szCs w:val="24"/>
    </w:rPr>
  </w:style>
  <w:style w:type="paragraph" w:customStyle="1" w:styleId="1fc">
    <w:name w:val="Без интервала1"/>
    <w:uiPriority w:val="1"/>
    <w:rsid w:val="00EB62B7"/>
    <w:pPr>
      <w:spacing w:after="0" w:line="240" w:lineRule="auto"/>
    </w:pPr>
    <w:rPr>
      <w:rFonts w:ascii="Times New Roman" w:eastAsia="Times New Roman" w:hAnsi="Times New Roman" w:cs="Times New Roman"/>
      <w:sz w:val="24"/>
      <w:szCs w:val="24"/>
      <w:lang w:eastAsia="ru-RU"/>
    </w:rPr>
  </w:style>
  <w:style w:type="paragraph" w:customStyle="1" w:styleId="56">
    <w:name w:val="Обычный5"/>
    <w:basedOn w:val="a4"/>
    <w:uiPriority w:val="99"/>
    <w:rsid w:val="00EB62B7"/>
    <w:pPr>
      <w:snapToGrid w:val="0"/>
      <w:spacing w:line="360" w:lineRule="auto"/>
      <w:ind w:firstLine="709"/>
    </w:pPr>
    <w:rPr>
      <w:sz w:val="20"/>
    </w:rPr>
  </w:style>
  <w:style w:type="paragraph" w:customStyle="1" w:styleId="xl106">
    <w:name w:val="xl10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07">
    <w:name w:val="xl10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Cs w:val="24"/>
    </w:rPr>
  </w:style>
  <w:style w:type="paragraph" w:customStyle="1" w:styleId="xl108">
    <w:name w:val="xl10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109">
    <w:name w:val="xl10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0">
    <w:name w:val="xl11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11">
    <w:name w:val="xl111"/>
    <w:basedOn w:val="a4"/>
    <w:uiPriority w:val="99"/>
    <w:rsid w:val="00EB62B7"/>
    <w:pPr>
      <w:spacing w:before="100" w:beforeAutospacing="1" w:after="100" w:afterAutospacing="1"/>
      <w:jc w:val="right"/>
    </w:pPr>
    <w:rPr>
      <w:rFonts w:ascii="Arial" w:hAnsi="Arial" w:cs="Arial"/>
      <w:szCs w:val="24"/>
    </w:rPr>
  </w:style>
  <w:style w:type="paragraph" w:customStyle="1" w:styleId="xl112">
    <w:name w:val="xl112"/>
    <w:basedOn w:val="a4"/>
    <w:uiPriority w:val="99"/>
    <w:rsid w:val="00EB62B7"/>
    <w:pPr>
      <w:spacing w:before="100" w:beforeAutospacing="1" w:after="100" w:afterAutospacing="1"/>
      <w:jc w:val="right"/>
    </w:pPr>
    <w:rPr>
      <w:szCs w:val="24"/>
    </w:rPr>
  </w:style>
  <w:style w:type="paragraph" w:customStyle="1" w:styleId="xl113">
    <w:name w:val="xl11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i/>
      <w:iCs/>
      <w:sz w:val="18"/>
      <w:szCs w:val="18"/>
    </w:rPr>
  </w:style>
  <w:style w:type="numbering" w:styleId="111111">
    <w:name w:val="Outline List 2"/>
    <w:basedOn w:val="a7"/>
    <w:uiPriority w:val="99"/>
    <w:semiHidden/>
    <w:unhideWhenUsed/>
    <w:rsid w:val="00EB62B7"/>
    <w:pPr>
      <w:numPr>
        <w:numId w:val="6"/>
      </w:numPr>
    </w:pPr>
  </w:style>
  <w:style w:type="paragraph" w:customStyle="1" w:styleId="afffffffd">
    <w:name w:val="мой обычный"/>
    <w:basedOn w:val="a4"/>
    <w:link w:val="afffffffe"/>
    <w:qFormat/>
    <w:rsid w:val="00EB62B7"/>
    <w:pPr>
      <w:spacing w:after="200" w:line="276" w:lineRule="auto"/>
      <w:ind w:firstLine="709"/>
    </w:pPr>
    <w:rPr>
      <w:rFonts w:eastAsia="Calibri"/>
      <w:szCs w:val="24"/>
      <w:lang w:eastAsia="en-US"/>
    </w:rPr>
  </w:style>
  <w:style w:type="character" w:customStyle="1" w:styleId="afffffffe">
    <w:name w:val="мой обычный Знак"/>
    <w:basedOn w:val="a5"/>
    <w:link w:val="afffffffd"/>
    <w:rsid w:val="00EB62B7"/>
    <w:rPr>
      <w:rFonts w:ascii="Times New Roman" w:eastAsia="Calibri" w:hAnsi="Times New Roman" w:cs="Times New Roman"/>
      <w:sz w:val="24"/>
      <w:szCs w:val="24"/>
    </w:rPr>
  </w:style>
  <w:style w:type="paragraph" w:customStyle="1" w:styleId="10">
    <w:name w:val="Заг1ур"/>
    <w:basedOn w:val="af0"/>
    <w:link w:val="1fd"/>
    <w:uiPriority w:val="99"/>
    <w:qFormat/>
    <w:rsid w:val="00EB62B7"/>
    <w:pPr>
      <w:keepNext/>
      <w:numPr>
        <w:numId w:val="12"/>
      </w:numPr>
      <w:tabs>
        <w:tab w:val="left" w:pos="993"/>
      </w:tabs>
      <w:spacing w:before="240" w:line="276" w:lineRule="auto"/>
      <w:ind w:left="0" w:firstLine="709"/>
      <w:contextualSpacing w:val="0"/>
    </w:pPr>
    <w:rPr>
      <w:rFonts w:eastAsia="Calibri" w:cs="ArialMT"/>
      <w:b/>
      <w:szCs w:val="24"/>
      <w:lang w:eastAsia="en-US"/>
    </w:rPr>
  </w:style>
  <w:style w:type="paragraph" w:customStyle="1" w:styleId="20">
    <w:name w:val="Заг2ур"/>
    <w:basedOn w:val="10"/>
    <w:uiPriority w:val="99"/>
    <w:qFormat/>
    <w:rsid w:val="00EB62B7"/>
    <w:pPr>
      <w:numPr>
        <w:ilvl w:val="1"/>
      </w:numPr>
      <w:tabs>
        <w:tab w:val="clear" w:pos="993"/>
        <w:tab w:val="num" w:pos="360"/>
        <w:tab w:val="left" w:pos="1134"/>
        <w:tab w:val="num" w:pos="1209"/>
      </w:tabs>
      <w:ind w:left="0" w:firstLine="709"/>
    </w:pPr>
  </w:style>
  <w:style w:type="character" w:customStyle="1" w:styleId="1fd">
    <w:name w:val="Заг1ур Знак"/>
    <w:basedOn w:val="a5"/>
    <w:link w:val="10"/>
    <w:uiPriority w:val="99"/>
    <w:rsid w:val="00EB62B7"/>
    <w:rPr>
      <w:rFonts w:ascii="Times New Roman" w:eastAsia="Calibri" w:hAnsi="Times New Roman" w:cs="ArialMT"/>
      <w:b/>
      <w:sz w:val="24"/>
      <w:szCs w:val="24"/>
    </w:rPr>
  </w:style>
  <w:style w:type="paragraph" w:customStyle="1" w:styleId="30">
    <w:name w:val="Заг3ур"/>
    <w:basedOn w:val="20"/>
    <w:uiPriority w:val="99"/>
    <w:qFormat/>
    <w:rsid w:val="00EB62B7"/>
    <w:pPr>
      <w:keepNext w:val="0"/>
      <w:numPr>
        <w:ilvl w:val="2"/>
      </w:numPr>
      <w:tabs>
        <w:tab w:val="num" w:pos="360"/>
        <w:tab w:val="num" w:pos="1209"/>
      </w:tabs>
      <w:spacing w:before="0"/>
      <w:ind w:left="0" w:firstLine="720"/>
    </w:pPr>
    <w:rPr>
      <w:b w:val="0"/>
    </w:rPr>
  </w:style>
  <w:style w:type="character" w:customStyle="1" w:styleId="333333">
    <w:name w:val="333333"/>
    <w:rsid w:val="00EB62B7"/>
    <w:rPr>
      <w:rFonts w:ascii="Times New Roman" w:hAnsi="Times New Roman"/>
    </w:rPr>
  </w:style>
  <w:style w:type="numbering" w:customStyle="1" w:styleId="1fe">
    <w:name w:val="Нет списка1"/>
    <w:next w:val="a7"/>
    <w:uiPriority w:val="99"/>
    <w:semiHidden/>
    <w:unhideWhenUsed/>
    <w:rsid w:val="00EB62B7"/>
  </w:style>
  <w:style w:type="numbering" w:customStyle="1" w:styleId="112">
    <w:name w:val="Нет списка11"/>
    <w:next w:val="a7"/>
    <w:uiPriority w:val="99"/>
    <w:semiHidden/>
    <w:unhideWhenUsed/>
    <w:rsid w:val="00EB62B7"/>
  </w:style>
  <w:style w:type="character" w:customStyle="1" w:styleId="FontStyle72">
    <w:name w:val="Font Style72"/>
    <w:basedOn w:val="a5"/>
    <w:uiPriority w:val="99"/>
    <w:rsid w:val="00EB62B7"/>
    <w:rPr>
      <w:rFonts w:ascii="Arial" w:hAnsi="Arial" w:cs="Arial"/>
      <w:sz w:val="14"/>
      <w:szCs w:val="14"/>
    </w:rPr>
  </w:style>
  <w:style w:type="character" w:customStyle="1" w:styleId="FontStyle71">
    <w:name w:val="Font Style71"/>
    <w:basedOn w:val="a5"/>
    <w:uiPriority w:val="99"/>
    <w:rsid w:val="00EB62B7"/>
    <w:rPr>
      <w:rFonts w:ascii="Arial" w:hAnsi="Arial" w:cs="Arial"/>
      <w:b/>
      <w:bCs/>
      <w:sz w:val="10"/>
      <w:szCs w:val="10"/>
    </w:rPr>
  </w:style>
  <w:style w:type="character" w:customStyle="1" w:styleId="FontStyle64">
    <w:name w:val="Font Style64"/>
    <w:basedOn w:val="a5"/>
    <w:uiPriority w:val="99"/>
    <w:rsid w:val="00EB62B7"/>
    <w:rPr>
      <w:rFonts w:ascii="Arial" w:hAnsi="Arial" w:cs="Arial"/>
      <w:b/>
      <w:bCs/>
      <w:sz w:val="14"/>
      <w:szCs w:val="14"/>
    </w:rPr>
  </w:style>
  <w:style w:type="paragraph" w:customStyle="1" w:styleId="Style18">
    <w:name w:val="Style18"/>
    <w:basedOn w:val="a4"/>
    <w:uiPriority w:val="99"/>
    <w:rsid w:val="00EB62B7"/>
    <w:pPr>
      <w:widowControl w:val="0"/>
      <w:autoSpaceDE w:val="0"/>
      <w:autoSpaceDN w:val="0"/>
      <w:adjustRightInd w:val="0"/>
      <w:jc w:val="left"/>
    </w:pPr>
    <w:rPr>
      <w:rFonts w:ascii="Arial" w:hAnsi="Arial" w:cs="Arial"/>
      <w:szCs w:val="24"/>
    </w:rPr>
  </w:style>
  <w:style w:type="paragraph" w:customStyle="1" w:styleId="Style29">
    <w:name w:val="Style29"/>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89">
    <w:name w:val="Font Style89"/>
    <w:basedOn w:val="a5"/>
    <w:uiPriority w:val="99"/>
    <w:rsid w:val="00EB62B7"/>
    <w:rPr>
      <w:rFonts w:ascii="Arial" w:hAnsi="Arial" w:cs="Arial"/>
      <w:b/>
      <w:bCs/>
      <w:sz w:val="10"/>
      <w:szCs w:val="10"/>
    </w:rPr>
  </w:style>
  <w:style w:type="paragraph" w:customStyle="1" w:styleId="Style37">
    <w:name w:val="Style37"/>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101">
    <w:name w:val="Font Style101"/>
    <w:basedOn w:val="a5"/>
    <w:uiPriority w:val="99"/>
    <w:rsid w:val="00EB62B7"/>
    <w:rPr>
      <w:rFonts w:ascii="Arial" w:hAnsi="Arial" w:cs="Arial"/>
      <w:smallCaps/>
      <w:sz w:val="14"/>
      <w:szCs w:val="14"/>
    </w:rPr>
  </w:style>
  <w:style w:type="character" w:customStyle="1" w:styleId="FontStyle60">
    <w:name w:val="Font Style60"/>
    <w:basedOn w:val="a5"/>
    <w:uiPriority w:val="99"/>
    <w:rsid w:val="00EB62B7"/>
    <w:rPr>
      <w:rFonts w:ascii="Arial" w:hAnsi="Arial" w:cs="Arial"/>
      <w:sz w:val="14"/>
      <w:szCs w:val="14"/>
    </w:rPr>
  </w:style>
  <w:style w:type="character" w:customStyle="1" w:styleId="1ff">
    <w:name w:val="Основной шрифт абзаца1"/>
    <w:rsid w:val="00EB62B7"/>
  </w:style>
  <w:style w:type="character" w:customStyle="1" w:styleId="2f6">
    <w:name w:val="Основной шрифт абзаца2"/>
    <w:rsid w:val="00EB62B7"/>
  </w:style>
  <w:style w:type="character" w:styleId="HTML5">
    <w:name w:val="HTML Typewriter"/>
    <w:basedOn w:val="a5"/>
    <w:uiPriority w:val="99"/>
    <w:unhideWhenUsed/>
    <w:rsid w:val="007279F4"/>
    <w:rPr>
      <w:rFonts w:ascii="Courier New" w:hAnsi="Courier New" w:cs="Courier New"/>
      <w:sz w:val="20"/>
      <w:szCs w:val="20"/>
    </w:rPr>
  </w:style>
  <w:style w:type="paragraph" w:customStyle="1" w:styleId="2f7">
    <w:name w:val="Обычный (веб)2"/>
    <w:basedOn w:val="a4"/>
    <w:rsid w:val="002866FC"/>
    <w:pPr>
      <w:suppressAutoHyphens/>
      <w:spacing w:before="100" w:after="100" w:line="100" w:lineRule="atLeast"/>
      <w:jc w:val="left"/>
    </w:pPr>
    <w:rPr>
      <w:sz w:val="20"/>
      <w:lang w:eastAsia="ar-SA"/>
    </w:rPr>
  </w:style>
  <w:style w:type="character" w:customStyle="1" w:styleId="1ff0">
    <w:name w:val="Заголовок №1_"/>
    <w:link w:val="1ff1"/>
    <w:rsid w:val="00966B70"/>
    <w:rPr>
      <w:rFonts w:ascii="Times New Roman" w:eastAsia="Times New Roman" w:hAnsi="Times New Roman" w:cs="Times New Roman"/>
      <w:sz w:val="20"/>
      <w:szCs w:val="20"/>
      <w:shd w:val="clear" w:color="auto" w:fill="FFFFFF"/>
    </w:rPr>
  </w:style>
  <w:style w:type="paragraph" w:customStyle="1" w:styleId="1ff1">
    <w:name w:val="Заголовок №1"/>
    <w:basedOn w:val="a4"/>
    <w:link w:val="1ff0"/>
    <w:rsid w:val="00966B70"/>
    <w:pPr>
      <w:shd w:val="clear" w:color="auto" w:fill="FFFFFF"/>
      <w:spacing w:after="540" w:line="0" w:lineRule="atLeast"/>
      <w:jc w:val="left"/>
      <w:outlineLvl w:val="0"/>
    </w:pPr>
    <w:rPr>
      <w:sz w:val="20"/>
      <w:lang w:eastAsia="en-US"/>
    </w:rPr>
  </w:style>
  <w:style w:type="paragraph" w:customStyle="1" w:styleId="213">
    <w:name w:val="Основной текст (2)1"/>
    <w:basedOn w:val="a4"/>
    <w:rsid w:val="00956F52"/>
    <w:pPr>
      <w:widowControl w:val="0"/>
      <w:shd w:val="clear" w:color="auto" w:fill="FFFFFF"/>
      <w:spacing w:before="120" w:after="660" w:line="0" w:lineRule="atLeast"/>
      <w:jc w:val="right"/>
    </w:pPr>
    <w:rPr>
      <w:sz w:val="28"/>
      <w:szCs w:val="28"/>
      <w:lang w:bidi="ru-RU"/>
    </w:rPr>
  </w:style>
  <w:style w:type="paragraph" w:customStyle="1" w:styleId="2110">
    <w:name w:val="Заголовок 2 + 11 пт"/>
    <w:basedOn w:val="22"/>
    <w:rsid w:val="00905D7B"/>
    <w:pPr>
      <w:keepNext w:val="0"/>
      <w:widowControl w:val="0"/>
      <w:suppressAutoHyphens/>
      <w:spacing w:before="140"/>
    </w:pPr>
    <w:rPr>
      <w:rFonts w:ascii="Arial" w:eastAsia="Arial" w:hAnsi="Arial" w:cs="Arial"/>
      <w:bCs w:val="0"/>
      <w:color w:val="auto"/>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21390">
      <w:bodyDiv w:val="1"/>
      <w:marLeft w:val="0"/>
      <w:marRight w:val="0"/>
      <w:marTop w:val="0"/>
      <w:marBottom w:val="0"/>
      <w:divBdr>
        <w:top w:val="none" w:sz="0" w:space="0" w:color="auto"/>
        <w:left w:val="none" w:sz="0" w:space="0" w:color="auto"/>
        <w:bottom w:val="none" w:sz="0" w:space="0" w:color="auto"/>
        <w:right w:val="none" w:sz="0" w:space="0" w:color="auto"/>
      </w:divBdr>
    </w:div>
    <w:div w:id="770858926">
      <w:bodyDiv w:val="1"/>
      <w:marLeft w:val="0"/>
      <w:marRight w:val="0"/>
      <w:marTop w:val="0"/>
      <w:marBottom w:val="0"/>
      <w:divBdr>
        <w:top w:val="none" w:sz="0" w:space="0" w:color="auto"/>
        <w:left w:val="none" w:sz="0" w:space="0" w:color="auto"/>
        <w:bottom w:val="none" w:sz="0" w:space="0" w:color="auto"/>
        <w:right w:val="none" w:sz="0" w:space="0" w:color="auto"/>
      </w:divBdr>
    </w:div>
    <w:div w:id="129362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sud.nornik.ru/OTCS/cs.exe?func=lanitregisters.OpenDocument&amp;docId=491288701&amp;nexturl=%2FOTCS%2Fcs%2Eexe%3Ffunc%3Dll%26objId%3D28524231%26objAction%3Dbrowse%26viewType%3D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avs@norilsk-tavs.ru" TargetMode="External"/><Relationship Id="rId4" Type="http://schemas.openxmlformats.org/officeDocument/2006/relationships/settings" Target="settings.xml"/><Relationship Id="rId9" Type="http://schemas.openxmlformats.org/officeDocument/2006/relationships/hyperlink" Target="https://www.nornickel.ru/suppliers/contractual-documentation/"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F5D01-6848-4AC3-8EFF-57BB38A7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4411</TotalTime>
  <Pages>7</Pages>
  <Words>2969</Words>
  <Characters>16928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dc:creator>
  <cp:lastModifiedBy>Головко Анна Владимировна</cp:lastModifiedBy>
  <cp:revision>150</cp:revision>
  <cp:lastPrinted>2018-07-31T12:29:00Z</cp:lastPrinted>
  <dcterms:created xsi:type="dcterms:W3CDTF">2021-11-17T09:28:00Z</dcterms:created>
  <dcterms:modified xsi:type="dcterms:W3CDTF">2024-02-19T15:36:00Z</dcterms:modified>
</cp:coreProperties>
</file>